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28"/>
      </w:tblGrid>
      <w:tr w:rsidR="00E610E9" w:rsidRPr="002026D2" w:rsidTr="001A02F4">
        <w:tc>
          <w:tcPr>
            <w:tcW w:w="3652" w:type="dxa"/>
          </w:tcPr>
          <w:p w:rsidR="00E610E9" w:rsidRPr="002026D2" w:rsidRDefault="00E610E9" w:rsidP="00DD7955">
            <w:pPr>
              <w:jc w:val="right"/>
              <w:rPr>
                <w:sz w:val="26"/>
                <w:szCs w:val="26"/>
              </w:rPr>
            </w:pPr>
          </w:p>
        </w:tc>
        <w:tc>
          <w:tcPr>
            <w:tcW w:w="5528" w:type="dxa"/>
          </w:tcPr>
          <w:p w:rsidR="00E610E9" w:rsidRPr="002026D2" w:rsidRDefault="00E610E9" w:rsidP="00DD7955">
            <w:pPr>
              <w:ind w:right="-120"/>
              <w:jc w:val="right"/>
              <w:rPr>
                <w:sz w:val="26"/>
                <w:szCs w:val="26"/>
              </w:rPr>
            </w:pPr>
          </w:p>
        </w:tc>
      </w:tr>
    </w:tbl>
    <w:p w:rsidR="0031636D" w:rsidRPr="002026D2" w:rsidRDefault="0031636D" w:rsidP="0031636D">
      <w:pPr>
        <w:pStyle w:val="ad"/>
        <w:tabs>
          <w:tab w:val="left" w:pos="4851"/>
        </w:tabs>
        <w:ind w:left="-284" w:right="708"/>
        <w:jc w:val="right"/>
        <w:rPr>
          <w:sz w:val="26"/>
          <w:szCs w:val="26"/>
        </w:rPr>
      </w:pPr>
      <w:r w:rsidRPr="002026D2">
        <w:rPr>
          <w:sz w:val="26"/>
          <w:szCs w:val="26"/>
        </w:rPr>
        <w:t>________________</w:t>
      </w:r>
    </w:p>
    <w:p w:rsidR="007F2FB2" w:rsidRPr="002026D2" w:rsidRDefault="007F2FB2" w:rsidP="00DD7955">
      <w:pPr>
        <w:jc w:val="center"/>
        <w:rPr>
          <w:sz w:val="26"/>
          <w:szCs w:val="26"/>
        </w:rPr>
      </w:pPr>
    </w:p>
    <w:p w:rsidR="00E610E9" w:rsidRPr="002026D2" w:rsidRDefault="00E610E9" w:rsidP="00DD7955">
      <w:pPr>
        <w:jc w:val="center"/>
        <w:rPr>
          <w:sz w:val="26"/>
          <w:szCs w:val="26"/>
        </w:rPr>
      </w:pPr>
      <w:r w:rsidRPr="002026D2">
        <w:rPr>
          <w:sz w:val="26"/>
          <w:szCs w:val="26"/>
        </w:rPr>
        <w:t>РЕШЕНИЕ</w:t>
      </w:r>
    </w:p>
    <w:p w:rsidR="00E610E9" w:rsidRPr="002026D2" w:rsidRDefault="00E610E9" w:rsidP="00DD7955">
      <w:pPr>
        <w:jc w:val="center"/>
        <w:rPr>
          <w:sz w:val="26"/>
          <w:szCs w:val="26"/>
        </w:rPr>
      </w:pPr>
    </w:p>
    <w:p w:rsidR="00E610E9" w:rsidRPr="002026D2" w:rsidRDefault="00E610E9" w:rsidP="00DD7955">
      <w:pPr>
        <w:jc w:val="center"/>
        <w:rPr>
          <w:sz w:val="26"/>
          <w:szCs w:val="26"/>
        </w:rPr>
      </w:pP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00232D78" w:rsidRPr="002026D2">
        <w:rPr>
          <w:sz w:val="26"/>
          <w:szCs w:val="26"/>
        </w:rPr>
        <w:t xml:space="preserve">                    </w:t>
      </w:r>
      <w:r w:rsidRPr="002026D2">
        <w:rPr>
          <w:sz w:val="26"/>
          <w:szCs w:val="26"/>
          <w:u w:val="single"/>
        </w:rPr>
        <w:t>г. Краснодар</w:t>
      </w:r>
    </w:p>
    <w:p w:rsidR="00232D78" w:rsidRPr="002026D2" w:rsidRDefault="00232D78" w:rsidP="00DD7955">
      <w:pPr>
        <w:jc w:val="both"/>
        <w:rPr>
          <w:sz w:val="26"/>
          <w:szCs w:val="26"/>
        </w:rPr>
      </w:pPr>
    </w:p>
    <w:p w:rsidR="00E610E9" w:rsidRPr="002026D2" w:rsidRDefault="00E610E9" w:rsidP="00DD7955">
      <w:pPr>
        <w:jc w:val="both"/>
        <w:rPr>
          <w:sz w:val="26"/>
          <w:szCs w:val="26"/>
        </w:rPr>
      </w:pPr>
      <w:r w:rsidRPr="002026D2">
        <w:rPr>
          <w:sz w:val="26"/>
          <w:szCs w:val="26"/>
        </w:rPr>
        <w:t xml:space="preserve">Резолютивная часть решения объявлена </w:t>
      </w:r>
      <w:r w:rsidR="0031636D" w:rsidRPr="002026D2">
        <w:rPr>
          <w:sz w:val="26"/>
          <w:szCs w:val="26"/>
        </w:rPr>
        <w:t>15</w:t>
      </w:r>
      <w:r w:rsidRPr="002026D2">
        <w:rPr>
          <w:sz w:val="26"/>
          <w:szCs w:val="26"/>
        </w:rPr>
        <w:t>.</w:t>
      </w:r>
      <w:r w:rsidR="007805FD" w:rsidRPr="002026D2">
        <w:rPr>
          <w:sz w:val="26"/>
          <w:szCs w:val="26"/>
        </w:rPr>
        <w:t>0</w:t>
      </w:r>
      <w:r w:rsidR="0031636D" w:rsidRPr="002026D2">
        <w:rPr>
          <w:sz w:val="26"/>
          <w:szCs w:val="26"/>
        </w:rPr>
        <w:t>6</w:t>
      </w:r>
      <w:r w:rsidRPr="002026D2">
        <w:rPr>
          <w:sz w:val="26"/>
          <w:szCs w:val="26"/>
        </w:rPr>
        <w:t>.201</w:t>
      </w:r>
      <w:r w:rsidR="007805FD" w:rsidRPr="002026D2">
        <w:rPr>
          <w:sz w:val="26"/>
          <w:szCs w:val="26"/>
        </w:rPr>
        <w:t>2</w:t>
      </w:r>
    </w:p>
    <w:p w:rsidR="00E610E9" w:rsidRPr="002026D2" w:rsidRDefault="00E610E9" w:rsidP="00DD7955">
      <w:pPr>
        <w:jc w:val="both"/>
        <w:rPr>
          <w:sz w:val="26"/>
          <w:szCs w:val="26"/>
        </w:rPr>
      </w:pPr>
      <w:r w:rsidRPr="002026D2">
        <w:rPr>
          <w:sz w:val="26"/>
          <w:szCs w:val="26"/>
        </w:rPr>
        <w:t xml:space="preserve">Полный текст решения изготовлен </w:t>
      </w:r>
      <w:r w:rsidR="0031636D" w:rsidRPr="002026D2">
        <w:rPr>
          <w:sz w:val="26"/>
          <w:szCs w:val="26"/>
        </w:rPr>
        <w:t>28</w:t>
      </w:r>
      <w:r w:rsidRPr="002026D2">
        <w:rPr>
          <w:sz w:val="26"/>
          <w:szCs w:val="26"/>
        </w:rPr>
        <w:t>.</w:t>
      </w:r>
      <w:r w:rsidR="007805FD" w:rsidRPr="002026D2">
        <w:rPr>
          <w:sz w:val="26"/>
          <w:szCs w:val="26"/>
        </w:rPr>
        <w:t>0</w:t>
      </w:r>
      <w:r w:rsidR="0031636D" w:rsidRPr="002026D2">
        <w:rPr>
          <w:sz w:val="26"/>
          <w:szCs w:val="26"/>
        </w:rPr>
        <w:t>6</w:t>
      </w:r>
      <w:r w:rsidRPr="002026D2">
        <w:rPr>
          <w:sz w:val="26"/>
          <w:szCs w:val="26"/>
        </w:rPr>
        <w:t>.201</w:t>
      </w:r>
      <w:r w:rsidR="007805FD" w:rsidRPr="002026D2">
        <w:rPr>
          <w:sz w:val="26"/>
          <w:szCs w:val="26"/>
        </w:rPr>
        <w:t>2</w:t>
      </w:r>
    </w:p>
    <w:p w:rsidR="00E610E9" w:rsidRPr="002026D2" w:rsidRDefault="00E610E9" w:rsidP="00DD7955">
      <w:pPr>
        <w:jc w:val="both"/>
        <w:rPr>
          <w:sz w:val="26"/>
          <w:szCs w:val="26"/>
        </w:rPr>
      </w:pPr>
    </w:p>
    <w:p w:rsidR="00E610E9" w:rsidRPr="002026D2" w:rsidRDefault="00E610E9" w:rsidP="00DD7955">
      <w:pPr>
        <w:ind w:firstLine="720"/>
        <w:jc w:val="both"/>
        <w:rPr>
          <w:sz w:val="26"/>
          <w:szCs w:val="26"/>
        </w:rPr>
      </w:pPr>
      <w:r w:rsidRPr="002026D2">
        <w:rPr>
          <w:sz w:val="26"/>
          <w:szCs w:val="26"/>
        </w:rPr>
        <w:t>Комиссия Краснодарского УФАС России по рассмотрению дела о нарушении антимонопольного законодательства (далее Комиссия) в составе:</w:t>
      </w:r>
    </w:p>
    <w:p w:rsidR="00E610E9" w:rsidRPr="002026D2" w:rsidRDefault="00E610E9" w:rsidP="00DD7955">
      <w:pPr>
        <w:jc w:val="both"/>
        <w:rPr>
          <w:sz w:val="26"/>
          <w:szCs w:val="26"/>
        </w:rPr>
      </w:pPr>
      <w:r w:rsidRPr="002026D2">
        <w:rPr>
          <w:sz w:val="26"/>
          <w:szCs w:val="26"/>
        </w:rPr>
        <w:t>Председатель комиссии:</w:t>
      </w:r>
    </w:p>
    <w:p w:rsidR="005B3200" w:rsidRPr="002026D2" w:rsidRDefault="002A3EF0" w:rsidP="00DD7955">
      <w:pPr>
        <w:jc w:val="both"/>
        <w:rPr>
          <w:sz w:val="26"/>
          <w:szCs w:val="26"/>
        </w:rPr>
      </w:pPr>
      <w:r w:rsidRPr="002026D2">
        <w:rPr>
          <w:sz w:val="26"/>
          <w:szCs w:val="26"/>
        </w:rPr>
        <w:t>Иващенко И.В</w:t>
      </w:r>
      <w:r w:rsidR="005B3200" w:rsidRPr="002026D2">
        <w:rPr>
          <w:sz w:val="26"/>
          <w:szCs w:val="26"/>
        </w:rPr>
        <w:t xml:space="preserve">. – </w:t>
      </w:r>
      <w:r w:rsidR="003C3D1D" w:rsidRPr="002026D2">
        <w:rPr>
          <w:sz w:val="26"/>
          <w:szCs w:val="26"/>
        </w:rPr>
        <w:t xml:space="preserve">заместитель </w:t>
      </w:r>
      <w:r w:rsidR="005B3200" w:rsidRPr="002026D2">
        <w:rPr>
          <w:sz w:val="26"/>
          <w:szCs w:val="26"/>
        </w:rPr>
        <w:t>руководител</w:t>
      </w:r>
      <w:r w:rsidR="003C3D1D" w:rsidRPr="002026D2">
        <w:rPr>
          <w:sz w:val="26"/>
          <w:szCs w:val="26"/>
        </w:rPr>
        <w:t>я</w:t>
      </w:r>
      <w:r w:rsidR="005B3200" w:rsidRPr="002026D2">
        <w:rPr>
          <w:sz w:val="26"/>
          <w:szCs w:val="26"/>
        </w:rPr>
        <w:t xml:space="preserve"> управления,</w:t>
      </w:r>
    </w:p>
    <w:p w:rsidR="00E610E9" w:rsidRPr="002026D2" w:rsidRDefault="00E610E9" w:rsidP="00DD7955">
      <w:pPr>
        <w:jc w:val="both"/>
        <w:rPr>
          <w:sz w:val="26"/>
          <w:szCs w:val="26"/>
        </w:rPr>
      </w:pPr>
      <w:r w:rsidRPr="002026D2">
        <w:rPr>
          <w:sz w:val="26"/>
          <w:szCs w:val="26"/>
        </w:rPr>
        <w:t>Члены комиссии:</w:t>
      </w:r>
    </w:p>
    <w:p w:rsidR="007805FD" w:rsidRPr="002026D2" w:rsidRDefault="007805FD" w:rsidP="00DD7955">
      <w:pPr>
        <w:jc w:val="both"/>
        <w:rPr>
          <w:sz w:val="26"/>
          <w:szCs w:val="26"/>
        </w:rPr>
      </w:pPr>
      <w:r w:rsidRPr="002026D2">
        <w:rPr>
          <w:sz w:val="26"/>
          <w:szCs w:val="26"/>
        </w:rPr>
        <w:t>Найденова С.А. – заместитель начальника отдела контроля в ТЭК и связи;</w:t>
      </w:r>
    </w:p>
    <w:p w:rsidR="00A064FA" w:rsidRPr="002026D2" w:rsidRDefault="0031636D" w:rsidP="00A064FA">
      <w:pPr>
        <w:jc w:val="both"/>
        <w:rPr>
          <w:sz w:val="26"/>
          <w:szCs w:val="26"/>
        </w:rPr>
      </w:pPr>
      <w:r w:rsidRPr="002026D2">
        <w:rPr>
          <w:sz w:val="26"/>
          <w:szCs w:val="26"/>
        </w:rPr>
        <w:t>Жигунова А.В</w:t>
      </w:r>
      <w:r w:rsidR="00A064FA" w:rsidRPr="002026D2">
        <w:rPr>
          <w:sz w:val="26"/>
          <w:szCs w:val="26"/>
        </w:rPr>
        <w:t xml:space="preserve">. – главный специалист-эксперт отдела в ТЭК и связи; </w:t>
      </w:r>
    </w:p>
    <w:p w:rsidR="007805FD" w:rsidRPr="002026D2" w:rsidRDefault="00E610E9" w:rsidP="00A064FA">
      <w:pPr>
        <w:adjustRightInd w:val="0"/>
        <w:jc w:val="both"/>
        <w:rPr>
          <w:sz w:val="26"/>
          <w:szCs w:val="26"/>
        </w:rPr>
      </w:pPr>
      <w:r w:rsidRPr="002026D2">
        <w:rPr>
          <w:sz w:val="26"/>
          <w:szCs w:val="26"/>
        </w:rPr>
        <w:t xml:space="preserve">рассмотрев дело № </w:t>
      </w:r>
      <w:r w:rsidR="0031636D" w:rsidRPr="002026D2">
        <w:rPr>
          <w:sz w:val="26"/>
          <w:szCs w:val="26"/>
        </w:rPr>
        <w:t>39</w:t>
      </w:r>
      <w:r w:rsidRPr="002026D2">
        <w:rPr>
          <w:sz w:val="26"/>
          <w:szCs w:val="26"/>
        </w:rPr>
        <w:t>/201</w:t>
      </w:r>
      <w:r w:rsidR="00A23CA8" w:rsidRPr="002026D2">
        <w:rPr>
          <w:sz w:val="26"/>
          <w:szCs w:val="26"/>
        </w:rPr>
        <w:t>2</w:t>
      </w:r>
      <w:r w:rsidRPr="002026D2">
        <w:rPr>
          <w:sz w:val="26"/>
          <w:szCs w:val="26"/>
        </w:rPr>
        <w:t xml:space="preserve"> </w:t>
      </w:r>
      <w:r w:rsidR="00E2230C" w:rsidRPr="002026D2">
        <w:rPr>
          <w:sz w:val="26"/>
          <w:szCs w:val="26"/>
        </w:rPr>
        <w:t xml:space="preserve">по признакам нарушения </w:t>
      </w:r>
      <w:r w:rsidR="00A064FA" w:rsidRPr="002026D2">
        <w:rPr>
          <w:sz w:val="26"/>
          <w:szCs w:val="26"/>
        </w:rPr>
        <w:t>О</w:t>
      </w:r>
      <w:r w:rsidR="007805FD" w:rsidRPr="002026D2">
        <w:rPr>
          <w:sz w:val="26"/>
          <w:szCs w:val="26"/>
        </w:rPr>
        <w:t>А</w:t>
      </w:r>
      <w:r w:rsidR="00A064FA" w:rsidRPr="002026D2">
        <w:rPr>
          <w:sz w:val="26"/>
          <w:szCs w:val="26"/>
        </w:rPr>
        <w:t>О «</w:t>
      </w:r>
      <w:proofErr w:type="spellStart"/>
      <w:r w:rsidR="0031636D" w:rsidRPr="002026D2">
        <w:rPr>
          <w:sz w:val="26"/>
          <w:szCs w:val="26"/>
        </w:rPr>
        <w:t>Кубаньэнергосбыт</w:t>
      </w:r>
      <w:proofErr w:type="spellEnd"/>
      <w:r w:rsidR="00A064FA" w:rsidRPr="002026D2">
        <w:rPr>
          <w:sz w:val="26"/>
          <w:szCs w:val="26"/>
        </w:rPr>
        <w:t xml:space="preserve">»  </w:t>
      </w:r>
      <w:r w:rsidR="0031636D" w:rsidRPr="002026D2">
        <w:rPr>
          <w:sz w:val="26"/>
          <w:szCs w:val="26"/>
        </w:rPr>
        <w:t>пун</w:t>
      </w:r>
      <w:r w:rsidR="0031636D" w:rsidRPr="002026D2">
        <w:rPr>
          <w:sz w:val="26"/>
          <w:szCs w:val="26"/>
        </w:rPr>
        <w:t>к</w:t>
      </w:r>
      <w:r w:rsidR="0031636D" w:rsidRPr="002026D2">
        <w:rPr>
          <w:sz w:val="26"/>
          <w:szCs w:val="26"/>
        </w:rPr>
        <w:t xml:space="preserve">та 4 </w:t>
      </w:r>
      <w:r w:rsidR="00E2230C" w:rsidRPr="002026D2">
        <w:rPr>
          <w:sz w:val="26"/>
          <w:szCs w:val="26"/>
        </w:rPr>
        <w:t>части 1 статьи 1</w:t>
      </w:r>
      <w:r w:rsidR="002B3B4E" w:rsidRPr="002026D2">
        <w:rPr>
          <w:sz w:val="26"/>
          <w:szCs w:val="26"/>
        </w:rPr>
        <w:t>0</w:t>
      </w:r>
      <w:r w:rsidR="00E2230C" w:rsidRPr="002026D2">
        <w:rPr>
          <w:sz w:val="26"/>
          <w:szCs w:val="26"/>
        </w:rPr>
        <w:t xml:space="preserve"> Федерального закона от 26.07. 2006 № 135-ФЗ</w:t>
      </w:r>
      <w:r w:rsidR="00250249" w:rsidRPr="002026D2">
        <w:rPr>
          <w:sz w:val="26"/>
          <w:szCs w:val="26"/>
        </w:rPr>
        <w:t xml:space="preserve"> «О защите конк</w:t>
      </w:r>
      <w:r w:rsidR="00250249" w:rsidRPr="002026D2">
        <w:rPr>
          <w:sz w:val="26"/>
          <w:szCs w:val="26"/>
        </w:rPr>
        <w:t>у</w:t>
      </w:r>
      <w:r w:rsidR="00250249" w:rsidRPr="002026D2">
        <w:rPr>
          <w:sz w:val="26"/>
          <w:szCs w:val="26"/>
        </w:rPr>
        <w:t>ренции»</w:t>
      </w:r>
      <w:r w:rsidRPr="002026D2">
        <w:rPr>
          <w:sz w:val="26"/>
          <w:szCs w:val="26"/>
        </w:rPr>
        <w:t xml:space="preserve">, </w:t>
      </w:r>
    </w:p>
    <w:p w:rsidR="007F2FB2" w:rsidRPr="002026D2" w:rsidRDefault="007F2FB2" w:rsidP="007805FD">
      <w:pPr>
        <w:rPr>
          <w:b/>
          <w:sz w:val="26"/>
          <w:szCs w:val="26"/>
        </w:rPr>
      </w:pPr>
    </w:p>
    <w:p w:rsidR="00A33412" w:rsidRPr="002026D2" w:rsidRDefault="00A33412" w:rsidP="00FE4263">
      <w:pPr>
        <w:jc w:val="center"/>
        <w:rPr>
          <w:b/>
          <w:sz w:val="26"/>
          <w:szCs w:val="26"/>
        </w:rPr>
      </w:pPr>
    </w:p>
    <w:p w:rsidR="00E610E9" w:rsidRPr="002026D2" w:rsidRDefault="003660D7" w:rsidP="00FE4263">
      <w:pPr>
        <w:jc w:val="center"/>
        <w:rPr>
          <w:sz w:val="26"/>
          <w:szCs w:val="26"/>
        </w:rPr>
      </w:pPr>
      <w:r w:rsidRPr="002026D2">
        <w:rPr>
          <w:b/>
          <w:sz w:val="26"/>
          <w:szCs w:val="26"/>
        </w:rPr>
        <w:t>УСТАНОВИЛА:</w:t>
      </w:r>
    </w:p>
    <w:p w:rsidR="00A33412" w:rsidRPr="002026D2" w:rsidRDefault="00A33412" w:rsidP="00DD7955">
      <w:pPr>
        <w:ind w:firstLine="567"/>
        <w:contextualSpacing/>
        <w:jc w:val="both"/>
        <w:rPr>
          <w:sz w:val="26"/>
          <w:szCs w:val="26"/>
        </w:rPr>
      </w:pPr>
    </w:p>
    <w:p w:rsidR="0031636D" w:rsidRPr="002026D2" w:rsidRDefault="0031636D" w:rsidP="0031636D">
      <w:pPr>
        <w:ind w:firstLine="708"/>
        <w:jc w:val="both"/>
        <w:rPr>
          <w:bCs/>
          <w:sz w:val="26"/>
          <w:szCs w:val="26"/>
        </w:rPr>
      </w:pPr>
      <w:proofErr w:type="gramStart"/>
      <w:r w:rsidRPr="002026D2">
        <w:rPr>
          <w:bCs/>
          <w:sz w:val="26"/>
          <w:szCs w:val="26"/>
        </w:rPr>
        <w:t>Из отдела МВД России по Туапсинскому району в Управление федеральной а</w:t>
      </w:r>
      <w:r w:rsidRPr="002026D2">
        <w:rPr>
          <w:bCs/>
          <w:sz w:val="26"/>
          <w:szCs w:val="26"/>
        </w:rPr>
        <w:t>н</w:t>
      </w:r>
      <w:r w:rsidRPr="002026D2">
        <w:rPr>
          <w:bCs/>
          <w:sz w:val="26"/>
          <w:szCs w:val="26"/>
        </w:rPr>
        <w:t>тимонопольной службы по Краснодарскому краю (далее - Управление) поступили св</w:t>
      </w:r>
      <w:r w:rsidRPr="002026D2">
        <w:rPr>
          <w:bCs/>
          <w:sz w:val="26"/>
          <w:szCs w:val="26"/>
        </w:rPr>
        <w:t>е</w:t>
      </w:r>
      <w:r w:rsidRPr="002026D2">
        <w:rPr>
          <w:bCs/>
          <w:sz w:val="26"/>
          <w:szCs w:val="26"/>
        </w:rPr>
        <w:t>дения, указывающие на признаки нарушения в действиях ОАО «</w:t>
      </w:r>
      <w:proofErr w:type="spellStart"/>
      <w:r w:rsidRPr="002026D2">
        <w:rPr>
          <w:bCs/>
          <w:sz w:val="26"/>
          <w:szCs w:val="26"/>
        </w:rPr>
        <w:t>Кубаньэнергосбыт</w:t>
      </w:r>
      <w:proofErr w:type="spellEnd"/>
      <w:r w:rsidRPr="002026D2">
        <w:rPr>
          <w:bCs/>
          <w:sz w:val="26"/>
          <w:szCs w:val="26"/>
        </w:rPr>
        <w:t>» (350000, г. Крас</w:t>
      </w:r>
      <w:r w:rsidR="0094753F">
        <w:rPr>
          <w:bCs/>
          <w:sz w:val="26"/>
          <w:szCs w:val="26"/>
        </w:rPr>
        <w:t>нодар, ул. Гимназическая, 55/1)</w:t>
      </w:r>
      <w:r w:rsidRPr="002026D2">
        <w:rPr>
          <w:bCs/>
          <w:sz w:val="26"/>
          <w:szCs w:val="26"/>
        </w:rPr>
        <w:t xml:space="preserve"> п. 4 ч. 1 ст. 10 Федерального закона от 26.07.2006 № 135-ФЗ «О защите конкуренции»</w:t>
      </w:r>
      <w:r w:rsidR="0094753F">
        <w:rPr>
          <w:bCs/>
          <w:sz w:val="26"/>
          <w:szCs w:val="26"/>
        </w:rPr>
        <w:t>,</w:t>
      </w:r>
      <w:r w:rsidRPr="002026D2">
        <w:rPr>
          <w:bCs/>
          <w:sz w:val="26"/>
          <w:szCs w:val="26"/>
        </w:rPr>
        <w:t xml:space="preserve"> выразившегося во введении огранич</w:t>
      </w:r>
      <w:r w:rsidRPr="002026D2">
        <w:rPr>
          <w:bCs/>
          <w:sz w:val="26"/>
          <w:szCs w:val="26"/>
        </w:rPr>
        <w:t>е</w:t>
      </w:r>
      <w:r w:rsidRPr="002026D2">
        <w:rPr>
          <w:bCs/>
          <w:sz w:val="26"/>
          <w:szCs w:val="26"/>
        </w:rPr>
        <w:t>ния режима потребления электрической энергии н</w:t>
      </w:r>
      <w:r w:rsidR="00715701">
        <w:rPr>
          <w:bCs/>
          <w:sz w:val="26"/>
          <w:szCs w:val="26"/>
        </w:rPr>
        <w:t xml:space="preserve">а объекты </w:t>
      </w:r>
      <w:proofErr w:type="spellStart"/>
      <w:r w:rsidR="00715701">
        <w:rPr>
          <w:bCs/>
          <w:sz w:val="26"/>
          <w:szCs w:val="26"/>
        </w:rPr>
        <w:t>электросетевого</w:t>
      </w:r>
      <w:proofErr w:type="spellEnd"/>
      <w:r w:rsidR="00715701">
        <w:rPr>
          <w:bCs/>
          <w:sz w:val="26"/>
          <w:szCs w:val="26"/>
        </w:rPr>
        <w:t xml:space="preserve"> хозяйства</w:t>
      </w:r>
      <w:proofErr w:type="gramEnd"/>
      <w:r w:rsidR="00715701">
        <w:rPr>
          <w:bCs/>
          <w:sz w:val="26"/>
          <w:szCs w:val="26"/>
        </w:rPr>
        <w:t xml:space="preserve"> </w:t>
      </w:r>
      <w:proofErr w:type="gramStart"/>
      <w:r w:rsidR="00715701">
        <w:rPr>
          <w:bCs/>
          <w:sz w:val="26"/>
          <w:szCs w:val="26"/>
        </w:rPr>
        <w:t>СТ</w:t>
      </w:r>
      <w:proofErr w:type="gramEnd"/>
      <w:r w:rsidRPr="002026D2">
        <w:rPr>
          <w:bCs/>
          <w:sz w:val="26"/>
          <w:szCs w:val="26"/>
        </w:rPr>
        <w:t xml:space="preserve"> «Моряк» (Краснодарский край, Туапсинский район, 9км. Сочинского шоссе) (далее – </w:t>
      </w:r>
      <w:proofErr w:type="gramStart"/>
      <w:r w:rsidRPr="002026D2">
        <w:rPr>
          <w:bCs/>
          <w:sz w:val="26"/>
          <w:szCs w:val="26"/>
        </w:rPr>
        <w:t>СТ</w:t>
      </w:r>
      <w:proofErr w:type="gramEnd"/>
      <w:r w:rsidRPr="002026D2">
        <w:rPr>
          <w:bCs/>
          <w:sz w:val="26"/>
          <w:szCs w:val="26"/>
        </w:rPr>
        <w:t xml:space="preserve"> «Моряк»),</w:t>
      </w:r>
      <w:r w:rsidR="00715701">
        <w:rPr>
          <w:bCs/>
          <w:sz w:val="26"/>
          <w:szCs w:val="26"/>
        </w:rPr>
        <w:t xml:space="preserve"> что повлекло прекращение подачи электрической энергии на объекты энергопотребления граждан, расположенных на территории СТ «Моряк»,</w:t>
      </w:r>
      <w:r w:rsidRPr="002026D2">
        <w:rPr>
          <w:bCs/>
          <w:sz w:val="26"/>
          <w:szCs w:val="26"/>
        </w:rPr>
        <w:t xml:space="preserve"> а также </w:t>
      </w:r>
      <w:proofErr w:type="spellStart"/>
      <w:r w:rsidR="00715701">
        <w:rPr>
          <w:bCs/>
          <w:sz w:val="26"/>
          <w:szCs w:val="26"/>
        </w:rPr>
        <w:t>эне</w:t>
      </w:r>
      <w:r w:rsidR="00715701">
        <w:rPr>
          <w:bCs/>
          <w:sz w:val="26"/>
          <w:szCs w:val="26"/>
        </w:rPr>
        <w:t>р</w:t>
      </w:r>
      <w:r w:rsidR="00715701">
        <w:rPr>
          <w:bCs/>
          <w:sz w:val="26"/>
          <w:szCs w:val="26"/>
        </w:rPr>
        <w:t>гопринимающие</w:t>
      </w:r>
      <w:proofErr w:type="spellEnd"/>
      <w:r w:rsidR="00715701">
        <w:rPr>
          <w:bCs/>
          <w:sz w:val="26"/>
          <w:szCs w:val="26"/>
        </w:rPr>
        <w:t xml:space="preserve"> устройства</w:t>
      </w:r>
      <w:r w:rsidRPr="002026D2">
        <w:rPr>
          <w:bCs/>
          <w:sz w:val="26"/>
          <w:szCs w:val="26"/>
        </w:rPr>
        <w:t xml:space="preserve"> граждан СТ «Рыбак» и СТ «Гранат», технологически пр</w:t>
      </w:r>
      <w:r w:rsidRPr="002026D2">
        <w:rPr>
          <w:bCs/>
          <w:sz w:val="26"/>
          <w:szCs w:val="26"/>
        </w:rPr>
        <w:t>и</w:t>
      </w:r>
      <w:r w:rsidRPr="002026D2">
        <w:rPr>
          <w:bCs/>
          <w:sz w:val="26"/>
          <w:szCs w:val="26"/>
        </w:rPr>
        <w:t>соединенные к электрическим сетям СТ «Моряк».</w:t>
      </w:r>
    </w:p>
    <w:p w:rsidR="00923B6D" w:rsidRPr="002026D2" w:rsidRDefault="00923B6D" w:rsidP="00923B6D">
      <w:pPr>
        <w:ind w:firstLine="708"/>
        <w:jc w:val="both"/>
        <w:rPr>
          <w:bCs/>
          <w:sz w:val="26"/>
          <w:szCs w:val="26"/>
        </w:rPr>
      </w:pPr>
      <w:r w:rsidRPr="002026D2">
        <w:rPr>
          <w:bCs/>
          <w:sz w:val="26"/>
          <w:szCs w:val="26"/>
        </w:rPr>
        <w:t xml:space="preserve">В связи с ненадлежащим исполнением </w:t>
      </w:r>
      <w:proofErr w:type="gramStart"/>
      <w:r w:rsidRPr="002026D2">
        <w:rPr>
          <w:bCs/>
          <w:sz w:val="26"/>
          <w:szCs w:val="26"/>
        </w:rPr>
        <w:t>СТ</w:t>
      </w:r>
      <w:proofErr w:type="gramEnd"/>
      <w:r w:rsidRPr="002026D2">
        <w:rPr>
          <w:bCs/>
          <w:sz w:val="26"/>
          <w:szCs w:val="26"/>
        </w:rPr>
        <w:t xml:space="preserve"> «Моряк» обязательств по оплате эле</w:t>
      </w:r>
      <w:r w:rsidRPr="002026D2">
        <w:rPr>
          <w:bCs/>
          <w:sz w:val="26"/>
          <w:szCs w:val="26"/>
        </w:rPr>
        <w:t>к</w:t>
      </w:r>
      <w:r w:rsidRPr="002026D2">
        <w:rPr>
          <w:bCs/>
          <w:sz w:val="26"/>
          <w:szCs w:val="26"/>
        </w:rPr>
        <w:t>трической по состоянию на 21.11.2011, в размере 158,6 тыс. руб. ОАО «</w:t>
      </w:r>
      <w:proofErr w:type="spellStart"/>
      <w:r w:rsidRPr="002026D2">
        <w:rPr>
          <w:bCs/>
          <w:sz w:val="26"/>
          <w:szCs w:val="26"/>
        </w:rPr>
        <w:t>Кубаньэне</w:t>
      </w:r>
      <w:r w:rsidRPr="002026D2">
        <w:rPr>
          <w:bCs/>
          <w:sz w:val="26"/>
          <w:szCs w:val="26"/>
        </w:rPr>
        <w:t>р</w:t>
      </w:r>
      <w:r w:rsidRPr="002026D2">
        <w:rPr>
          <w:bCs/>
          <w:sz w:val="26"/>
          <w:szCs w:val="26"/>
        </w:rPr>
        <w:t>госбыт</w:t>
      </w:r>
      <w:proofErr w:type="spellEnd"/>
      <w:r w:rsidRPr="002026D2">
        <w:rPr>
          <w:bCs/>
          <w:sz w:val="26"/>
          <w:szCs w:val="26"/>
        </w:rPr>
        <w:t>» в адрес СТ «Моряк» направлено уведомление от 21.11.2011 № 155.</w:t>
      </w:r>
    </w:p>
    <w:p w:rsidR="0031636D" w:rsidRPr="002026D2" w:rsidRDefault="00923B6D" w:rsidP="0031636D">
      <w:pPr>
        <w:ind w:firstLine="708"/>
        <w:jc w:val="both"/>
        <w:rPr>
          <w:bCs/>
          <w:sz w:val="26"/>
          <w:szCs w:val="26"/>
        </w:rPr>
      </w:pPr>
      <w:r w:rsidRPr="002026D2">
        <w:rPr>
          <w:bCs/>
          <w:sz w:val="26"/>
          <w:szCs w:val="26"/>
        </w:rPr>
        <w:t>В уведомлени</w:t>
      </w:r>
      <w:r w:rsidR="0094753F">
        <w:rPr>
          <w:bCs/>
          <w:sz w:val="26"/>
          <w:szCs w:val="26"/>
        </w:rPr>
        <w:t>и</w:t>
      </w:r>
      <w:r w:rsidRPr="002026D2">
        <w:rPr>
          <w:bCs/>
          <w:sz w:val="26"/>
          <w:szCs w:val="26"/>
        </w:rPr>
        <w:t xml:space="preserve"> от 21.11.2011 № 155 ОАО «</w:t>
      </w:r>
      <w:proofErr w:type="spellStart"/>
      <w:r w:rsidRPr="002026D2">
        <w:rPr>
          <w:bCs/>
          <w:sz w:val="26"/>
          <w:szCs w:val="26"/>
        </w:rPr>
        <w:t>Кубаньэнергосбыт</w:t>
      </w:r>
      <w:proofErr w:type="spellEnd"/>
      <w:r w:rsidRPr="002026D2">
        <w:rPr>
          <w:bCs/>
          <w:sz w:val="26"/>
          <w:szCs w:val="26"/>
        </w:rPr>
        <w:t>» указало, что  в</w:t>
      </w:r>
      <w:r w:rsidR="0031636D" w:rsidRPr="002026D2">
        <w:rPr>
          <w:bCs/>
          <w:sz w:val="26"/>
          <w:szCs w:val="26"/>
        </w:rPr>
        <w:t xml:space="preserve"> случае неоплаты задолженности в срок до 28.11.2011,ОАО «</w:t>
      </w:r>
      <w:proofErr w:type="spellStart"/>
      <w:r w:rsidR="0031636D" w:rsidRPr="002026D2">
        <w:rPr>
          <w:bCs/>
          <w:sz w:val="26"/>
          <w:szCs w:val="26"/>
        </w:rPr>
        <w:t>Кубаньэнергосбыт</w:t>
      </w:r>
      <w:proofErr w:type="spellEnd"/>
      <w:r w:rsidR="0031636D" w:rsidRPr="002026D2">
        <w:rPr>
          <w:bCs/>
          <w:sz w:val="26"/>
          <w:szCs w:val="26"/>
        </w:rPr>
        <w:t>» с 29.11.2011</w:t>
      </w:r>
      <w:r w:rsidRPr="002026D2">
        <w:rPr>
          <w:bCs/>
          <w:sz w:val="26"/>
          <w:szCs w:val="26"/>
        </w:rPr>
        <w:t xml:space="preserve"> будет произведено </w:t>
      </w:r>
      <w:r w:rsidR="0031636D" w:rsidRPr="002026D2">
        <w:rPr>
          <w:bCs/>
          <w:sz w:val="26"/>
          <w:szCs w:val="26"/>
        </w:rPr>
        <w:t>частично</w:t>
      </w:r>
      <w:r w:rsidRPr="002026D2">
        <w:rPr>
          <w:bCs/>
          <w:sz w:val="26"/>
          <w:szCs w:val="26"/>
        </w:rPr>
        <w:t>е</w:t>
      </w:r>
      <w:r w:rsidR="0031636D" w:rsidRPr="002026D2">
        <w:rPr>
          <w:bCs/>
          <w:sz w:val="26"/>
          <w:szCs w:val="26"/>
        </w:rPr>
        <w:t xml:space="preserve"> ограничени</w:t>
      </w:r>
      <w:r w:rsidRPr="002026D2">
        <w:rPr>
          <w:bCs/>
          <w:sz w:val="26"/>
          <w:szCs w:val="26"/>
        </w:rPr>
        <w:t>е</w:t>
      </w:r>
      <w:r w:rsidR="0031636D" w:rsidRPr="002026D2">
        <w:rPr>
          <w:bCs/>
          <w:sz w:val="26"/>
          <w:szCs w:val="26"/>
        </w:rPr>
        <w:t xml:space="preserve"> режима потребления электр</w:t>
      </w:r>
      <w:r w:rsidR="0031636D" w:rsidRPr="002026D2">
        <w:rPr>
          <w:bCs/>
          <w:sz w:val="26"/>
          <w:szCs w:val="26"/>
        </w:rPr>
        <w:t>о</w:t>
      </w:r>
      <w:r w:rsidR="0031636D" w:rsidRPr="002026D2">
        <w:rPr>
          <w:bCs/>
          <w:sz w:val="26"/>
          <w:szCs w:val="26"/>
        </w:rPr>
        <w:t>энергии силами персонала Товарищества, в присутствии и под контролем представит</w:t>
      </w:r>
      <w:r w:rsidR="0031636D" w:rsidRPr="002026D2">
        <w:rPr>
          <w:bCs/>
          <w:sz w:val="26"/>
          <w:szCs w:val="26"/>
        </w:rPr>
        <w:t>е</w:t>
      </w:r>
      <w:r w:rsidR="0031636D" w:rsidRPr="002026D2">
        <w:rPr>
          <w:bCs/>
          <w:sz w:val="26"/>
          <w:szCs w:val="26"/>
        </w:rPr>
        <w:t>ля сетевой организации и (или) ОАО «</w:t>
      </w:r>
      <w:proofErr w:type="spellStart"/>
      <w:r w:rsidR="0031636D" w:rsidRPr="002026D2">
        <w:rPr>
          <w:bCs/>
          <w:sz w:val="26"/>
          <w:szCs w:val="26"/>
        </w:rPr>
        <w:t>Кубаньэнергосбыт</w:t>
      </w:r>
      <w:proofErr w:type="spellEnd"/>
      <w:r w:rsidR="0031636D" w:rsidRPr="002026D2">
        <w:rPr>
          <w:bCs/>
          <w:sz w:val="26"/>
          <w:szCs w:val="26"/>
        </w:rPr>
        <w:t>». В случае отказа самосто</w:t>
      </w:r>
      <w:r w:rsidR="0031636D" w:rsidRPr="002026D2">
        <w:rPr>
          <w:bCs/>
          <w:sz w:val="26"/>
          <w:szCs w:val="26"/>
        </w:rPr>
        <w:t>я</w:t>
      </w:r>
      <w:r w:rsidR="0031636D" w:rsidRPr="002026D2">
        <w:rPr>
          <w:bCs/>
          <w:sz w:val="26"/>
          <w:szCs w:val="26"/>
        </w:rPr>
        <w:t>тельно произвести ограничение режима электропотребления путем отключения собс</w:t>
      </w:r>
      <w:r w:rsidR="0031636D" w:rsidRPr="002026D2">
        <w:rPr>
          <w:bCs/>
          <w:sz w:val="26"/>
          <w:szCs w:val="26"/>
        </w:rPr>
        <w:t>т</w:t>
      </w:r>
      <w:r w:rsidR="0031636D" w:rsidRPr="002026D2">
        <w:rPr>
          <w:bCs/>
          <w:sz w:val="26"/>
          <w:szCs w:val="26"/>
        </w:rPr>
        <w:t>венных энергетических устройств и не допуска персонала сетевой организации  и (или)  ОАО «</w:t>
      </w:r>
      <w:proofErr w:type="spellStart"/>
      <w:r w:rsidR="0031636D" w:rsidRPr="002026D2">
        <w:rPr>
          <w:bCs/>
          <w:sz w:val="26"/>
          <w:szCs w:val="26"/>
        </w:rPr>
        <w:t>Кубаньэнергосбыт</w:t>
      </w:r>
      <w:proofErr w:type="spellEnd"/>
      <w:r w:rsidR="0031636D" w:rsidRPr="002026D2">
        <w:rPr>
          <w:bCs/>
          <w:sz w:val="26"/>
          <w:szCs w:val="26"/>
        </w:rPr>
        <w:t xml:space="preserve">» для контроля введения ограничений, </w:t>
      </w:r>
      <w:r w:rsidR="0031636D" w:rsidRPr="002026D2">
        <w:rPr>
          <w:bCs/>
          <w:sz w:val="26"/>
          <w:szCs w:val="26"/>
          <w:u w:val="single"/>
        </w:rPr>
        <w:t>а также неоплаты з</w:t>
      </w:r>
      <w:r w:rsidR="0031636D" w:rsidRPr="002026D2">
        <w:rPr>
          <w:bCs/>
          <w:sz w:val="26"/>
          <w:szCs w:val="26"/>
          <w:u w:val="single"/>
        </w:rPr>
        <w:t>а</w:t>
      </w:r>
      <w:r w:rsidR="0031636D" w:rsidRPr="002026D2">
        <w:rPr>
          <w:bCs/>
          <w:sz w:val="26"/>
          <w:szCs w:val="26"/>
          <w:u w:val="single"/>
        </w:rPr>
        <w:t>долженности в полном объеме в срок до 01.12.2011</w:t>
      </w:r>
      <w:r w:rsidRPr="002026D2">
        <w:rPr>
          <w:bCs/>
          <w:sz w:val="26"/>
          <w:szCs w:val="26"/>
          <w:u w:val="single"/>
        </w:rPr>
        <w:t xml:space="preserve">, </w:t>
      </w:r>
      <w:r w:rsidR="0031636D" w:rsidRPr="002026D2">
        <w:rPr>
          <w:bCs/>
          <w:sz w:val="26"/>
          <w:szCs w:val="26"/>
          <w:u w:val="single"/>
        </w:rPr>
        <w:t xml:space="preserve"> будет вынуждено с 02.12.2011 ввести полное ограничение режима потребления электроэнергии.</w:t>
      </w:r>
      <w:r w:rsidR="0031636D" w:rsidRPr="002026D2">
        <w:rPr>
          <w:bCs/>
          <w:sz w:val="26"/>
          <w:szCs w:val="26"/>
        </w:rPr>
        <w:t xml:space="preserve">  </w:t>
      </w:r>
    </w:p>
    <w:p w:rsidR="0031636D" w:rsidRPr="002026D2" w:rsidRDefault="0031636D" w:rsidP="0031636D">
      <w:pPr>
        <w:ind w:firstLine="708"/>
        <w:jc w:val="both"/>
        <w:rPr>
          <w:bCs/>
          <w:sz w:val="26"/>
          <w:szCs w:val="26"/>
        </w:rPr>
      </w:pPr>
      <w:r w:rsidRPr="002026D2">
        <w:rPr>
          <w:bCs/>
          <w:sz w:val="26"/>
          <w:szCs w:val="26"/>
        </w:rPr>
        <w:t xml:space="preserve">Согласно акту ограничения, отключения, проверки, </w:t>
      </w:r>
      <w:r w:rsidR="00923B6D" w:rsidRPr="002026D2">
        <w:rPr>
          <w:bCs/>
          <w:sz w:val="26"/>
          <w:szCs w:val="26"/>
        </w:rPr>
        <w:t xml:space="preserve"> под контролем </w:t>
      </w:r>
      <w:r w:rsidRPr="002026D2">
        <w:rPr>
          <w:bCs/>
          <w:sz w:val="26"/>
          <w:szCs w:val="26"/>
        </w:rPr>
        <w:t>представ</w:t>
      </w:r>
      <w:r w:rsidRPr="002026D2">
        <w:rPr>
          <w:bCs/>
          <w:sz w:val="26"/>
          <w:szCs w:val="26"/>
        </w:rPr>
        <w:t>и</w:t>
      </w:r>
      <w:r w:rsidRPr="002026D2">
        <w:rPr>
          <w:bCs/>
          <w:sz w:val="26"/>
          <w:szCs w:val="26"/>
        </w:rPr>
        <w:t>те</w:t>
      </w:r>
      <w:r w:rsidR="00923B6D" w:rsidRPr="002026D2">
        <w:rPr>
          <w:bCs/>
          <w:sz w:val="26"/>
          <w:szCs w:val="26"/>
        </w:rPr>
        <w:t>ля</w:t>
      </w:r>
      <w:r w:rsidRPr="002026D2">
        <w:rPr>
          <w:bCs/>
          <w:sz w:val="26"/>
          <w:szCs w:val="26"/>
        </w:rPr>
        <w:t xml:space="preserve"> ОАО «</w:t>
      </w:r>
      <w:proofErr w:type="spellStart"/>
      <w:r w:rsidRPr="002026D2">
        <w:rPr>
          <w:bCs/>
          <w:sz w:val="26"/>
          <w:szCs w:val="26"/>
        </w:rPr>
        <w:t>Кубаньэнергосбыт</w:t>
      </w:r>
      <w:proofErr w:type="spellEnd"/>
      <w:r w:rsidRPr="002026D2">
        <w:rPr>
          <w:bCs/>
          <w:sz w:val="26"/>
          <w:szCs w:val="26"/>
        </w:rPr>
        <w:t>» 07.12.2011</w:t>
      </w:r>
      <w:r w:rsidR="00923B6D" w:rsidRPr="002026D2">
        <w:rPr>
          <w:bCs/>
          <w:sz w:val="26"/>
          <w:szCs w:val="26"/>
        </w:rPr>
        <w:t xml:space="preserve"> силами </w:t>
      </w:r>
      <w:proofErr w:type="gramStart"/>
      <w:r w:rsidR="00923B6D" w:rsidRPr="002026D2">
        <w:rPr>
          <w:bCs/>
          <w:sz w:val="26"/>
          <w:szCs w:val="26"/>
        </w:rPr>
        <w:t>СТ</w:t>
      </w:r>
      <w:proofErr w:type="gramEnd"/>
      <w:r w:rsidR="00923B6D" w:rsidRPr="002026D2">
        <w:rPr>
          <w:bCs/>
          <w:sz w:val="26"/>
          <w:szCs w:val="26"/>
        </w:rPr>
        <w:t xml:space="preserve"> «Моряк»</w:t>
      </w:r>
      <w:r w:rsidRPr="002026D2">
        <w:rPr>
          <w:bCs/>
          <w:sz w:val="26"/>
          <w:szCs w:val="26"/>
        </w:rPr>
        <w:t xml:space="preserve"> произведено отключ</w:t>
      </w:r>
      <w:r w:rsidRPr="002026D2">
        <w:rPr>
          <w:bCs/>
          <w:sz w:val="26"/>
          <w:szCs w:val="26"/>
        </w:rPr>
        <w:t>е</w:t>
      </w:r>
      <w:r w:rsidRPr="002026D2">
        <w:rPr>
          <w:bCs/>
          <w:sz w:val="26"/>
          <w:szCs w:val="26"/>
        </w:rPr>
        <w:lastRenderedPageBreak/>
        <w:t>ние энергетических установок СТ «Моряк» - ТПТ-114  от питающих центров сетевой организации.</w:t>
      </w:r>
    </w:p>
    <w:p w:rsidR="0097297C" w:rsidRPr="002026D2" w:rsidRDefault="0031636D" w:rsidP="0097297C">
      <w:pPr>
        <w:jc w:val="both"/>
        <w:rPr>
          <w:bCs/>
          <w:sz w:val="26"/>
          <w:szCs w:val="26"/>
        </w:rPr>
      </w:pPr>
      <w:r w:rsidRPr="002026D2">
        <w:rPr>
          <w:bCs/>
          <w:sz w:val="26"/>
          <w:szCs w:val="26"/>
        </w:rPr>
        <w:t xml:space="preserve">   </w:t>
      </w:r>
      <w:r w:rsidRPr="002026D2">
        <w:rPr>
          <w:bCs/>
          <w:sz w:val="26"/>
          <w:szCs w:val="26"/>
        </w:rPr>
        <w:tab/>
      </w:r>
      <w:r w:rsidR="0097297C" w:rsidRPr="002026D2">
        <w:rPr>
          <w:bCs/>
          <w:sz w:val="26"/>
          <w:szCs w:val="26"/>
        </w:rPr>
        <w:t>Поставка электрической энергии на объекты садового товарищества «Моряк», а также жилые дома граждан</w:t>
      </w:r>
      <w:r w:rsidR="0094753F">
        <w:rPr>
          <w:bCs/>
          <w:sz w:val="26"/>
          <w:szCs w:val="26"/>
        </w:rPr>
        <w:t>,</w:t>
      </w:r>
      <w:r w:rsidR="0097297C" w:rsidRPr="002026D2">
        <w:rPr>
          <w:bCs/>
          <w:sz w:val="26"/>
          <w:szCs w:val="26"/>
        </w:rPr>
        <w:t xml:space="preserve"> расположенные на территории </w:t>
      </w:r>
      <w:proofErr w:type="gramStart"/>
      <w:r w:rsidR="0097297C" w:rsidRPr="002026D2">
        <w:rPr>
          <w:bCs/>
          <w:sz w:val="26"/>
          <w:szCs w:val="26"/>
        </w:rPr>
        <w:t>СТ</w:t>
      </w:r>
      <w:proofErr w:type="gramEnd"/>
      <w:r w:rsidR="0097297C" w:rsidRPr="002026D2">
        <w:rPr>
          <w:bCs/>
          <w:sz w:val="26"/>
          <w:szCs w:val="26"/>
        </w:rPr>
        <w:t xml:space="preserve"> «Рыбак» и СТ «Гранат» и технологически присоединенные к электрическим сетям СТ «Моряк»</w:t>
      </w:r>
      <w:r w:rsidR="0094753F">
        <w:rPr>
          <w:bCs/>
          <w:sz w:val="26"/>
          <w:szCs w:val="26"/>
        </w:rPr>
        <w:t>,</w:t>
      </w:r>
      <w:r w:rsidR="0097297C" w:rsidRPr="002026D2">
        <w:rPr>
          <w:bCs/>
          <w:sz w:val="26"/>
          <w:szCs w:val="26"/>
        </w:rPr>
        <w:t xml:space="preserve"> осуществляе</w:t>
      </w:r>
      <w:r w:rsidR="0097297C" w:rsidRPr="002026D2">
        <w:rPr>
          <w:bCs/>
          <w:sz w:val="26"/>
          <w:szCs w:val="26"/>
        </w:rPr>
        <w:t>т</w:t>
      </w:r>
      <w:r w:rsidR="0097297C" w:rsidRPr="002026D2">
        <w:rPr>
          <w:bCs/>
          <w:sz w:val="26"/>
          <w:szCs w:val="26"/>
        </w:rPr>
        <w:t>ся на основании договора</w:t>
      </w:r>
      <w:r w:rsidR="00486BF7" w:rsidRPr="002026D2">
        <w:rPr>
          <w:bCs/>
          <w:sz w:val="26"/>
          <w:szCs w:val="26"/>
        </w:rPr>
        <w:t xml:space="preserve"> энергоснабжения от 01.11.2006 № 255976 (далее - Договор), заключенного между СТ «Моряк» и ОАО «</w:t>
      </w:r>
      <w:proofErr w:type="spellStart"/>
      <w:r w:rsidR="00486BF7" w:rsidRPr="002026D2">
        <w:rPr>
          <w:bCs/>
          <w:sz w:val="26"/>
          <w:szCs w:val="26"/>
        </w:rPr>
        <w:t>Кубаньэнергосбыт</w:t>
      </w:r>
      <w:proofErr w:type="spellEnd"/>
      <w:r w:rsidR="00486BF7" w:rsidRPr="002026D2">
        <w:rPr>
          <w:bCs/>
          <w:sz w:val="26"/>
          <w:szCs w:val="26"/>
        </w:rPr>
        <w:t>».</w:t>
      </w:r>
    </w:p>
    <w:p w:rsidR="00486BF7" w:rsidRPr="002026D2" w:rsidRDefault="00486BF7" w:rsidP="00486BF7">
      <w:pPr>
        <w:ind w:firstLine="540"/>
        <w:jc w:val="both"/>
        <w:rPr>
          <w:bCs/>
          <w:sz w:val="26"/>
          <w:szCs w:val="26"/>
        </w:rPr>
      </w:pPr>
      <w:proofErr w:type="gramStart"/>
      <w:r w:rsidRPr="002026D2">
        <w:rPr>
          <w:bCs/>
          <w:sz w:val="26"/>
          <w:szCs w:val="26"/>
        </w:rPr>
        <w:t>СТ</w:t>
      </w:r>
      <w:proofErr w:type="gramEnd"/>
      <w:r w:rsidRPr="002026D2">
        <w:rPr>
          <w:bCs/>
          <w:sz w:val="26"/>
          <w:szCs w:val="26"/>
        </w:rPr>
        <w:t xml:space="preserve"> «Моряк» осуществляет покупку электрической энергии у ОАО «</w:t>
      </w:r>
      <w:proofErr w:type="spellStart"/>
      <w:r w:rsidRPr="002026D2">
        <w:rPr>
          <w:bCs/>
          <w:sz w:val="26"/>
          <w:szCs w:val="26"/>
        </w:rPr>
        <w:t>Кубаньэне</w:t>
      </w:r>
      <w:r w:rsidRPr="002026D2">
        <w:rPr>
          <w:bCs/>
          <w:sz w:val="26"/>
          <w:szCs w:val="26"/>
        </w:rPr>
        <w:t>р</w:t>
      </w:r>
      <w:r w:rsidRPr="002026D2">
        <w:rPr>
          <w:bCs/>
          <w:sz w:val="26"/>
          <w:szCs w:val="26"/>
        </w:rPr>
        <w:t>госбыт</w:t>
      </w:r>
      <w:proofErr w:type="spellEnd"/>
      <w:r w:rsidRPr="002026D2">
        <w:rPr>
          <w:bCs/>
          <w:sz w:val="26"/>
          <w:szCs w:val="26"/>
        </w:rPr>
        <w:t>» в соответствии с заключенным Договором для последующей поставки эле</w:t>
      </w:r>
      <w:r w:rsidRPr="002026D2">
        <w:rPr>
          <w:bCs/>
          <w:sz w:val="26"/>
          <w:szCs w:val="26"/>
        </w:rPr>
        <w:t>к</w:t>
      </w:r>
      <w:r w:rsidRPr="002026D2">
        <w:rPr>
          <w:bCs/>
          <w:sz w:val="26"/>
          <w:szCs w:val="26"/>
        </w:rPr>
        <w:t>трической энергии на дачные участки (жилые дома) участникам товарищества, а также на участки граждан СТ «Рыбак» и СТ «Гранат»</w:t>
      </w:r>
      <w:r w:rsidR="0094753F">
        <w:rPr>
          <w:bCs/>
          <w:sz w:val="26"/>
          <w:szCs w:val="26"/>
        </w:rPr>
        <w:t>,</w:t>
      </w:r>
      <w:r w:rsidRPr="002026D2">
        <w:rPr>
          <w:bCs/>
          <w:sz w:val="26"/>
          <w:szCs w:val="26"/>
        </w:rPr>
        <w:t xml:space="preserve"> технологически присоединенные к электрическим сетям СТ «Моряк». Оплата за потребленную электрическую энергию </w:t>
      </w:r>
      <w:proofErr w:type="gramStart"/>
      <w:r w:rsidRPr="002026D2">
        <w:rPr>
          <w:bCs/>
          <w:sz w:val="26"/>
          <w:szCs w:val="26"/>
        </w:rPr>
        <w:t>СТ</w:t>
      </w:r>
      <w:proofErr w:type="gramEnd"/>
      <w:r w:rsidRPr="002026D2">
        <w:rPr>
          <w:bCs/>
          <w:sz w:val="26"/>
          <w:szCs w:val="26"/>
        </w:rPr>
        <w:t xml:space="preserve"> «Моряк» осуществляется по тарифу на электрическую энергию для населения и п</w:t>
      </w:r>
      <w:r w:rsidRPr="002026D2">
        <w:rPr>
          <w:bCs/>
          <w:sz w:val="26"/>
          <w:szCs w:val="26"/>
        </w:rPr>
        <w:t>о</w:t>
      </w:r>
      <w:r w:rsidRPr="002026D2">
        <w:rPr>
          <w:bCs/>
          <w:sz w:val="26"/>
          <w:szCs w:val="26"/>
        </w:rPr>
        <w:t xml:space="preserve">требителей, приравненных к категории «население»  в размере 3,06 руб. за 1 кВтч (приказ РЭК – </w:t>
      </w:r>
      <w:proofErr w:type="spellStart"/>
      <w:r w:rsidRPr="002026D2">
        <w:rPr>
          <w:bCs/>
          <w:sz w:val="26"/>
          <w:szCs w:val="26"/>
        </w:rPr>
        <w:t>ДЦиТ</w:t>
      </w:r>
      <w:proofErr w:type="spellEnd"/>
      <w:r w:rsidRPr="002026D2">
        <w:rPr>
          <w:bCs/>
          <w:sz w:val="26"/>
          <w:szCs w:val="26"/>
        </w:rPr>
        <w:t xml:space="preserve"> КК от 24.11.2010 № 25/2010-э). </w:t>
      </w:r>
    </w:p>
    <w:p w:rsidR="00486BF7" w:rsidRDefault="00486BF7" w:rsidP="00486BF7">
      <w:pPr>
        <w:ind w:firstLine="540"/>
        <w:jc w:val="both"/>
        <w:rPr>
          <w:bCs/>
          <w:sz w:val="26"/>
          <w:szCs w:val="26"/>
        </w:rPr>
      </w:pPr>
      <w:r w:rsidRPr="002026D2">
        <w:rPr>
          <w:bCs/>
          <w:sz w:val="26"/>
          <w:szCs w:val="26"/>
        </w:rPr>
        <w:t>Таким образом</w:t>
      </w:r>
      <w:r w:rsidR="0094753F">
        <w:rPr>
          <w:bCs/>
          <w:sz w:val="26"/>
          <w:szCs w:val="26"/>
        </w:rPr>
        <w:t>,</w:t>
      </w:r>
      <w:r w:rsidRPr="002026D2">
        <w:rPr>
          <w:bCs/>
          <w:sz w:val="26"/>
          <w:szCs w:val="26"/>
        </w:rPr>
        <w:t xml:space="preserve"> правоотношения </w:t>
      </w:r>
      <w:proofErr w:type="gramStart"/>
      <w:r w:rsidRPr="002026D2">
        <w:rPr>
          <w:bCs/>
          <w:sz w:val="26"/>
          <w:szCs w:val="26"/>
        </w:rPr>
        <w:t>СТ</w:t>
      </w:r>
      <w:proofErr w:type="gramEnd"/>
      <w:r w:rsidRPr="002026D2">
        <w:rPr>
          <w:bCs/>
          <w:sz w:val="26"/>
          <w:szCs w:val="26"/>
        </w:rPr>
        <w:t xml:space="preserve"> «Моряк» и ОАО «</w:t>
      </w:r>
      <w:proofErr w:type="spellStart"/>
      <w:r w:rsidRPr="002026D2">
        <w:rPr>
          <w:bCs/>
          <w:sz w:val="26"/>
          <w:szCs w:val="26"/>
        </w:rPr>
        <w:t>Кубаньэнергосбыт</w:t>
      </w:r>
      <w:proofErr w:type="spellEnd"/>
      <w:r w:rsidRPr="002026D2">
        <w:rPr>
          <w:bCs/>
          <w:sz w:val="26"/>
          <w:szCs w:val="26"/>
        </w:rPr>
        <w:t>» по снабжению электроэнергией садовых участков Товарищества, а также на участки гр</w:t>
      </w:r>
      <w:r w:rsidRPr="002026D2">
        <w:rPr>
          <w:bCs/>
          <w:sz w:val="26"/>
          <w:szCs w:val="26"/>
        </w:rPr>
        <w:t>а</w:t>
      </w:r>
      <w:r w:rsidRPr="002026D2">
        <w:rPr>
          <w:bCs/>
          <w:sz w:val="26"/>
          <w:szCs w:val="26"/>
        </w:rPr>
        <w:t>ждан СТ «Рыбак» и СТ «Гранат»</w:t>
      </w:r>
      <w:r w:rsidR="0094753F">
        <w:rPr>
          <w:bCs/>
          <w:sz w:val="26"/>
          <w:szCs w:val="26"/>
        </w:rPr>
        <w:t>,</w:t>
      </w:r>
      <w:r w:rsidRPr="002026D2">
        <w:rPr>
          <w:bCs/>
          <w:sz w:val="26"/>
          <w:szCs w:val="26"/>
        </w:rPr>
        <w:t xml:space="preserve"> технологически присоединенные к электрическим сетям СТ «Моряк»</w:t>
      </w:r>
      <w:r w:rsidR="0094753F">
        <w:rPr>
          <w:bCs/>
          <w:sz w:val="26"/>
          <w:szCs w:val="26"/>
        </w:rPr>
        <w:t>,</w:t>
      </w:r>
      <w:r w:rsidRPr="002026D2">
        <w:rPr>
          <w:bCs/>
          <w:sz w:val="26"/>
          <w:szCs w:val="26"/>
        </w:rPr>
        <w:t xml:space="preserve"> связаны с предоставлением коммунальной услуги гражданам (и с</w:t>
      </w:r>
      <w:r w:rsidRPr="002026D2">
        <w:rPr>
          <w:bCs/>
          <w:sz w:val="26"/>
          <w:szCs w:val="26"/>
        </w:rPr>
        <w:t>о</w:t>
      </w:r>
      <w:r w:rsidRPr="002026D2">
        <w:rPr>
          <w:bCs/>
          <w:sz w:val="26"/>
          <w:szCs w:val="26"/>
        </w:rPr>
        <w:t>ответственно затрагиваю</w:t>
      </w:r>
      <w:r w:rsidR="0094753F">
        <w:rPr>
          <w:bCs/>
          <w:sz w:val="26"/>
          <w:szCs w:val="26"/>
        </w:rPr>
        <w:t>т их права и законные интересы)</w:t>
      </w:r>
      <w:r w:rsidRPr="002026D2">
        <w:rPr>
          <w:bCs/>
          <w:sz w:val="26"/>
          <w:szCs w:val="26"/>
        </w:rPr>
        <w:t xml:space="preserve"> исполнителем которой явл</w:t>
      </w:r>
      <w:r w:rsidRPr="002026D2">
        <w:rPr>
          <w:bCs/>
          <w:sz w:val="26"/>
          <w:szCs w:val="26"/>
        </w:rPr>
        <w:t>я</w:t>
      </w:r>
      <w:r w:rsidRPr="002026D2">
        <w:rPr>
          <w:bCs/>
          <w:sz w:val="26"/>
          <w:szCs w:val="26"/>
        </w:rPr>
        <w:t>ется СТ «Моряк», и регулируются Правилами № 307.</w:t>
      </w:r>
    </w:p>
    <w:p w:rsidR="00715701" w:rsidRPr="00715701" w:rsidRDefault="00715701" w:rsidP="00715701">
      <w:pPr>
        <w:autoSpaceDE w:val="0"/>
        <w:autoSpaceDN w:val="0"/>
        <w:adjustRightInd w:val="0"/>
        <w:ind w:firstLine="540"/>
        <w:jc w:val="both"/>
        <w:rPr>
          <w:sz w:val="26"/>
          <w:szCs w:val="26"/>
          <w:u w:val="single"/>
        </w:rPr>
      </w:pPr>
      <w:r>
        <w:rPr>
          <w:bCs/>
          <w:sz w:val="26"/>
          <w:szCs w:val="26"/>
        </w:rPr>
        <w:t xml:space="preserve">Пунктом 80 Правил № 307 предусмотрено, что </w:t>
      </w:r>
      <w:r w:rsidRPr="002026D2">
        <w:rPr>
          <w:sz w:val="26"/>
          <w:szCs w:val="26"/>
        </w:rPr>
        <w:t>исполнитель вправе приостановить или ограничить предоставление коммунальных услуг, в том числе энергоснабжение, через один месяц после письменного предупреждения потребителя в случае неполной оплаты потребителем коммунальных услуг. Под неполной оплатой коммунальных у</w:t>
      </w:r>
      <w:r w:rsidRPr="002026D2">
        <w:rPr>
          <w:sz w:val="26"/>
          <w:szCs w:val="26"/>
        </w:rPr>
        <w:t>с</w:t>
      </w:r>
      <w:r w:rsidRPr="002026D2">
        <w:rPr>
          <w:sz w:val="26"/>
          <w:szCs w:val="26"/>
        </w:rPr>
        <w:t xml:space="preserve">луг понимается наличие у потребителя задолженности по оплате одной или нескольких коммунальных услуг, </w:t>
      </w:r>
      <w:r w:rsidRPr="002026D2">
        <w:rPr>
          <w:sz w:val="26"/>
          <w:szCs w:val="26"/>
          <w:u w:val="single"/>
        </w:rPr>
        <w:t>превышающей 3 ежемесячных размеров платы.</w:t>
      </w:r>
    </w:p>
    <w:p w:rsidR="00486BF7" w:rsidRPr="002026D2" w:rsidRDefault="00715701" w:rsidP="00486BF7">
      <w:pPr>
        <w:ind w:firstLine="540"/>
        <w:jc w:val="both"/>
        <w:rPr>
          <w:bCs/>
          <w:sz w:val="26"/>
          <w:szCs w:val="26"/>
        </w:rPr>
      </w:pPr>
      <w:r>
        <w:rPr>
          <w:sz w:val="26"/>
          <w:szCs w:val="26"/>
        </w:rPr>
        <w:t>При этом п</w:t>
      </w:r>
      <w:r w:rsidR="00486BF7" w:rsidRPr="002026D2">
        <w:rPr>
          <w:sz w:val="26"/>
          <w:szCs w:val="26"/>
        </w:rPr>
        <w:t xml:space="preserve">унктами 85 и 86 Правил № 307 </w:t>
      </w:r>
      <w:r>
        <w:rPr>
          <w:sz w:val="26"/>
          <w:szCs w:val="26"/>
        </w:rPr>
        <w:t>установлено,</w:t>
      </w:r>
      <w:r w:rsidR="00486BF7" w:rsidRPr="002026D2">
        <w:rPr>
          <w:sz w:val="26"/>
          <w:szCs w:val="26"/>
        </w:rPr>
        <w:t xml:space="preserve"> что приостановление или ограничение предоставления коммунальных услуг (либо подачи коммунальных ресу</w:t>
      </w:r>
      <w:r w:rsidR="00486BF7" w:rsidRPr="002026D2">
        <w:rPr>
          <w:sz w:val="26"/>
          <w:szCs w:val="26"/>
        </w:rPr>
        <w:t>р</w:t>
      </w:r>
      <w:r w:rsidR="00486BF7" w:rsidRPr="002026D2">
        <w:rPr>
          <w:sz w:val="26"/>
          <w:szCs w:val="26"/>
        </w:rPr>
        <w:t>сов) потребителям</w:t>
      </w:r>
      <w:r w:rsidR="0094753F">
        <w:rPr>
          <w:sz w:val="26"/>
          <w:szCs w:val="26"/>
        </w:rPr>
        <w:t>,</w:t>
      </w:r>
      <w:r w:rsidR="00486BF7" w:rsidRPr="002026D2">
        <w:rPr>
          <w:sz w:val="26"/>
          <w:szCs w:val="26"/>
        </w:rPr>
        <w:t xml:space="preserve"> полностью выполняющим обязательства, установленные законод</w:t>
      </w:r>
      <w:r w:rsidR="00486BF7" w:rsidRPr="002026D2">
        <w:rPr>
          <w:sz w:val="26"/>
          <w:szCs w:val="26"/>
        </w:rPr>
        <w:t>а</w:t>
      </w:r>
      <w:r w:rsidR="00486BF7" w:rsidRPr="002026D2">
        <w:rPr>
          <w:sz w:val="26"/>
          <w:szCs w:val="26"/>
        </w:rPr>
        <w:t>тельством Российской Федерации и договором, не допускается.</w:t>
      </w:r>
    </w:p>
    <w:p w:rsidR="005F0897" w:rsidRPr="002026D2" w:rsidRDefault="005F0897" w:rsidP="005F0897">
      <w:pPr>
        <w:autoSpaceDE w:val="0"/>
        <w:autoSpaceDN w:val="0"/>
        <w:adjustRightInd w:val="0"/>
        <w:ind w:firstLine="540"/>
        <w:jc w:val="both"/>
        <w:rPr>
          <w:sz w:val="26"/>
          <w:szCs w:val="26"/>
        </w:rPr>
      </w:pPr>
      <w:r w:rsidRPr="002026D2">
        <w:rPr>
          <w:sz w:val="26"/>
          <w:szCs w:val="26"/>
        </w:rPr>
        <w:t>ОАО «</w:t>
      </w:r>
      <w:proofErr w:type="spellStart"/>
      <w:r w:rsidRPr="002026D2">
        <w:rPr>
          <w:sz w:val="26"/>
          <w:szCs w:val="26"/>
        </w:rPr>
        <w:t>Кубаньэнергосбыт</w:t>
      </w:r>
      <w:proofErr w:type="spellEnd"/>
      <w:r w:rsidRPr="002026D2">
        <w:rPr>
          <w:sz w:val="26"/>
          <w:szCs w:val="26"/>
        </w:rPr>
        <w:t xml:space="preserve">» в соответствии с решением </w:t>
      </w:r>
      <w:proofErr w:type="spellStart"/>
      <w:r w:rsidRPr="002026D2">
        <w:rPr>
          <w:sz w:val="26"/>
          <w:szCs w:val="26"/>
        </w:rPr>
        <w:t>РЭК-ДЦиТ</w:t>
      </w:r>
      <w:proofErr w:type="spellEnd"/>
      <w:r w:rsidRPr="002026D2">
        <w:rPr>
          <w:sz w:val="26"/>
          <w:szCs w:val="26"/>
        </w:rPr>
        <w:t xml:space="preserve"> КК от 18.10.2006г. № 45/2006-Э «О согласовании границ зон деятельности гарантирующих поставщиков» осуществляет деятельность на территории Краснодарского края в кач</w:t>
      </w:r>
      <w:r w:rsidRPr="002026D2">
        <w:rPr>
          <w:sz w:val="26"/>
          <w:szCs w:val="26"/>
        </w:rPr>
        <w:t>е</w:t>
      </w:r>
      <w:r w:rsidRPr="002026D2">
        <w:rPr>
          <w:sz w:val="26"/>
          <w:szCs w:val="26"/>
        </w:rPr>
        <w:t>стве гарантирующего поставщика.</w:t>
      </w:r>
    </w:p>
    <w:p w:rsidR="005F0897" w:rsidRDefault="005F0897" w:rsidP="005F0897">
      <w:pPr>
        <w:autoSpaceDE w:val="0"/>
        <w:autoSpaceDN w:val="0"/>
        <w:adjustRightInd w:val="0"/>
        <w:ind w:firstLine="540"/>
        <w:jc w:val="both"/>
        <w:rPr>
          <w:sz w:val="26"/>
          <w:szCs w:val="26"/>
        </w:rPr>
      </w:pPr>
      <w:r w:rsidRPr="002026D2">
        <w:rPr>
          <w:sz w:val="26"/>
          <w:szCs w:val="26"/>
        </w:rPr>
        <w:t>По результатам проведенного Управлением анализа розничного рынка электрич</w:t>
      </w:r>
      <w:r w:rsidRPr="002026D2">
        <w:rPr>
          <w:sz w:val="26"/>
          <w:szCs w:val="26"/>
        </w:rPr>
        <w:t>е</w:t>
      </w:r>
      <w:r w:rsidRPr="002026D2">
        <w:rPr>
          <w:sz w:val="26"/>
          <w:szCs w:val="26"/>
        </w:rPr>
        <w:t>ской энергии</w:t>
      </w:r>
      <w:r w:rsidR="0094753F">
        <w:rPr>
          <w:sz w:val="26"/>
          <w:szCs w:val="26"/>
        </w:rPr>
        <w:t xml:space="preserve"> за 2011 год,</w:t>
      </w:r>
      <w:r w:rsidRPr="002026D2">
        <w:rPr>
          <w:sz w:val="26"/>
          <w:szCs w:val="26"/>
        </w:rPr>
        <w:t xml:space="preserve"> ОАО «</w:t>
      </w:r>
      <w:proofErr w:type="spellStart"/>
      <w:r w:rsidRPr="002026D2">
        <w:rPr>
          <w:sz w:val="26"/>
          <w:szCs w:val="26"/>
        </w:rPr>
        <w:t>Кубаньэнергосбыт</w:t>
      </w:r>
      <w:proofErr w:type="spellEnd"/>
      <w:r w:rsidRPr="002026D2">
        <w:rPr>
          <w:sz w:val="26"/>
          <w:szCs w:val="26"/>
        </w:rPr>
        <w:t xml:space="preserve">» </w:t>
      </w:r>
      <w:r w:rsidR="0094753F">
        <w:rPr>
          <w:sz w:val="26"/>
          <w:szCs w:val="26"/>
        </w:rPr>
        <w:t>занимает на розничном рынке электрической энергии Краснодарского края долю равную 45%. Указанная доля пр</w:t>
      </w:r>
      <w:r w:rsidR="0094753F">
        <w:rPr>
          <w:sz w:val="26"/>
          <w:szCs w:val="26"/>
        </w:rPr>
        <w:t>е</w:t>
      </w:r>
      <w:r w:rsidR="0094753F">
        <w:rPr>
          <w:sz w:val="26"/>
          <w:szCs w:val="26"/>
        </w:rPr>
        <w:t>вышает доли других хозяйствующих субъектов осуществляющих деятельность на ро</w:t>
      </w:r>
      <w:r w:rsidR="0094753F">
        <w:rPr>
          <w:sz w:val="26"/>
          <w:szCs w:val="26"/>
        </w:rPr>
        <w:t>з</w:t>
      </w:r>
      <w:r w:rsidR="0094753F">
        <w:rPr>
          <w:sz w:val="26"/>
          <w:szCs w:val="26"/>
        </w:rPr>
        <w:t>ничном рынке реализации электрической энергии.</w:t>
      </w:r>
    </w:p>
    <w:p w:rsidR="0094753F" w:rsidRPr="002026D2" w:rsidRDefault="0094753F" w:rsidP="005F0897">
      <w:pPr>
        <w:autoSpaceDE w:val="0"/>
        <w:autoSpaceDN w:val="0"/>
        <w:adjustRightInd w:val="0"/>
        <w:ind w:firstLine="540"/>
        <w:jc w:val="both"/>
        <w:rPr>
          <w:sz w:val="26"/>
          <w:szCs w:val="26"/>
        </w:rPr>
      </w:pPr>
      <w:r>
        <w:rPr>
          <w:sz w:val="26"/>
          <w:szCs w:val="26"/>
        </w:rPr>
        <w:t>Согласно ст. 5 Федерального закона от 26.07.2006 № 135-ФЗ «О защите конкуре</w:t>
      </w:r>
      <w:r>
        <w:rPr>
          <w:sz w:val="26"/>
          <w:szCs w:val="26"/>
        </w:rPr>
        <w:t>н</w:t>
      </w:r>
      <w:r>
        <w:rPr>
          <w:sz w:val="26"/>
          <w:szCs w:val="26"/>
        </w:rPr>
        <w:t>ции» по результатам проведенного антимонопольным органом анализа состояния ко</w:t>
      </w:r>
      <w:r>
        <w:rPr>
          <w:sz w:val="26"/>
          <w:szCs w:val="26"/>
        </w:rPr>
        <w:t>н</w:t>
      </w:r>
      <w:r>
        <w:rPr>
          <w:sz w:val="26"/>
          <w:szCs w:val="26"/>
        </w:rPr>
        <w:t>куренции доминирующим признается положение хозяйствующего субъекта, доля к</w:t>
      </w:r>
      <w:r>
        <w:rPr>
          <w:sz w:val="26"/>
          <w:szCs w:val="26"/>
        </w:rPr>
        <w:t>о</w:t>
      </w:r>
      <w:r>
        <w:rPr>
          <w:sz w:val="26"/>
          <w:szCs w:val="26"/>
        </w:rPr>
        <w:t>торого на рынке</w:t>
      </w:r>
      <w:r w:rsidR="00822CF1">
        <w:rPr>
          <w:sz w:val="26"/>
          <w:szCs w:val="26"/>
        </w:rPr>
        <w:t xml:space="preserve"> определенного товара составляет менее чем тридцать пять процентов и превышает доли других хозяйствующих субъектов на соответствующем товарном рынке</w:t>
      </w:r>
    </w:p>
    <w:p w:rsidR="005F0897" w:rsidRDefault="00822CF1" w:rsidP="005F0897">
      <w:pPr>
        <w:ind w:firstLine="720"/>
        <w:jc w:val="both"/>
        <w:rPr>
          <w:sz w:val="26"/>
          <w:szCs w:val="26"/>
        </w:rPr>
      </w:pPr>
      <w:r>
        <w:rPr>
          <w:sz w:val="26"/>
          <w:szCs w:val="26"/>
        </w:rPr>
        <w:t>ОАО «</w:t>
      </w:r>
      <w:proofErr w:type="spellStart"/>
      <w:r>
        <w:rPr>
          <w:sz w:val="26"/>
          <w:szCs w:val="26"/>
        </w:rPr>
        <w:t>Кубаньэнергосбыт</w:t>
      </w:r>
      <w:proofErr w:type="spellEnd"/>
      <w:r>
        <w:rPr>
          <w:sz w:val="26"/>
          <w:szCs w:val="26"/>
        </w:rPr>
        <w:t>», в соответствии с решением Региональной энергет</w:t>
      </w:r>
      <w:r>
        <w:rPr>
          <w:sz w:val="26"/>
          <w:szCs w:val="26"/>
        </w:rPr>
        <w:t>и</w:t>
      </w:r>
      <w:r>
        <w:rPr>
          <w:sz w:val="26"/>
          <w:szCs w:val="26"/>
        </w:rPr>
        <w:t xml:space="preserve">ческой комиссии – Департамента цен и тарифов Краснодарского края от 18.10.2006г. № 45/2006-Э «О согласовании границ зон деятельности гарантирующих поставщиков» </w:t>
      </w:r>
      <w:r>
        <w:rPr>
          <w:sz w:val="26"/>
          <w:szCs w:val="26"/>
        </w:rPr>
        <w:lastRenderedPageBreak/>
        <w:t>на территории Краснодарского края осуществляет деятельность в качестве гарант</w:t>
      </w:r>
      <w:r>
        <w:rPr>
          <w:sz w:val="26"/>
          <w:szCs w:val="26"/>
        </w:rPr>
        <w:t>и</w:t>
      </w:r>
      <w:r>
        <w:rPr>
          <w:sz w:val="26"/>
          <w:szCs w:val="26"/>
        </w:rPr>
        <w:t xml:space="preserve">рующего поставщика. </w:t>
      </w:r>
    </w:p>
    <w:p w:rsidR="00822CF1" w:rsidRPr="002026D2" w:rsidRDefault="00822CF1" w:rsidP="005F0897">
      <w:pPr>
        <w:ind w:firstLine="720"/>
        <w:jc w:val="both"/>
        <w:rPr>
          <w:sz w:val="26"/>
          <w:szCs w:val="26"/>
        </w:rPr>
      </w:pPr>
      <w:r>
        <w:rPr>
          <w:sz w:val="26"/>
          <w:szCs w:val="26"/>
        </w:rPr>
        <w:t>С учетом вышеизложенного ОАО «</w:t>
      </w:r>
      <w:proofErr w:type="spellStart"/>
      <w:r>
        <w:rPr>
          <w:sz w:val="26"/>
          <w:szCs w:val="26"/>
        </w:rPr>
        <w:t>Кубаньэнергосбыт</w:t>
      </w:r>
      <w:proofErr w:type="spellEnd"/>
      <w:r>
        <w:rPr>
          <w:sz w:val="26"/>
          <w:szCs w:val="26"/>
        </w:rPr>
        <w:t>» занимает доминирующее положение на рынке услуг розничной реализации электрической энергии на террит</w:t>
      </w:r>
      <w:r>
        <w:rPr>
          <w:sz w:val="26"/>
          <w:szCs w:val="26"/>
        </w:rPr>
        <w:t>о</w:t>
      </w:r>
      <w:r>
        <w:rPr>
          <w:sz w:val="26"/>
          <w:szCs w:val="26"/>
        </w:rPr>
        <w:t xml:space="preserve">рии Краснодарского края, с долей равной 45%. </w:t>
      </w:r>
    </w:p>
    <w:p w:rsidR="005F0897" w:rsidRPr="002026D2" w:rsidRDefault="005F0897" w:rsidP="005F0897">
      <w:pPr>
        <w:autoSpaceDE w:val="0"/>
        <w:autoSpaceDN w:val="0"/>
        <w:adjustRightInd w:val="0"/>
        <w:ind w:firstLine="540"/>
        <w:jc w:val="both"/>
        <w:outlineLvl w:val="1"/>
        <w:rPr>
          <w:sz w:val="26"/>
          <w:szCs w:val="26"/>
        </w:rPr>
      </w:pPr>
      <w:proofErr w:type="gramStart"/>
      <w:r w:rsidRPr="002026D2">
        <w:rPr>
          <w:sz w:val="26"/>
          <w:szCs w:val="26"/>
        </w:rPr>
        <w:t>На основании вышеизложенного в действиях ОАО «</w:t>
      </w:r>
      <w:proofErr w:type="spellStart"/>
      <w:r w:rsidRPr="002026D2">
        <w:rPr>
          <w:sz w:val="26"/>
          <w:szCs w:val="26"/>
        </w:rPr>
        <w:t>Кубаньэнергосбыт</w:t>
      </w:r>
      <w:proofErr w:type="spellEnd"/>
      <w:r w:rsidRPr="002026D2">
        <w:rPr>
          <w:sz w:val="26"/>
          <w:szCs w:val="26"/>
        </w:rPr>
        <w:t>» устано</w:t>
      </w:r>
      <w:r w:rsidRPr="002026D2">
        <w:rPr>
          <w:sz w:val="26"/>
          <w:szCs w:val="26"/>
        </w:rPr>
        <w:t>в</w:t>
      </w:r>
      <w:r w:rsidRPr="002026D2">
        <w:rPr>
          <w:sz w:val="26"/>
          <w:szCs w:val="26"/>
        </w:rPr>
        <w:t>лены признаки нарушения п. 4 ч. 1 ст. 10 Федерального закона от 26.07.2006 №135-ФЗ «О защите конкуренции», в соответствии с которой запрещаются действия (бездейс</w:t>
      </w:r>
      <w:r w:rsidRPr="002026D2">
        <w:rPr>
          <w:sz w:val="26"/>
          <w:szCs w:val="26"/>
        </w:rPr>
        <w:t>т</w:t>
      </w:r>
      <w:r w:rsidRPr="002026D2">
        <w:rPr>
          <w:sz w:val="26"/>
          <w:szCs w:val="26"/>
        </w:rPr>
        <w:t>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w:t>
      </w:r>
      <w:r w:rsidRPr="002026D2">
        <w:rPr>
          <w:sz w:val="26"/>
          <w:szCs w:val="26"/>
        </w:rPr>
        <w:t>у</w:t>
      </w:r>
      <w:r w:rsidRPr="002026D2">
        <w:rPr>
          <w:sz w:val="26"/>
          <w:szCs w:val="26"/>
        </w:rPr>
        <w:t>ренции и (или) ущемление интересов других лиц, в частности  экономически или те</w:t>
      </w:r>
      <w:r w:rsidRPr="002026D2">
        <w:rPr>
          <w:sz w:val="26"/>
          <w:szCs w:val="26"/>
        </w:rPr>
        <w:t>х</w:t>
      </w:r>
      <w:r w:rsidRPr="002026D2">
        <w:rPr>
          <w:sz w:val="26"/>
          <w:szCs w:val="26"/>
        </w:rPr>
        <w:t>нологически не обоснованные сокращение</w:t>
      </w:r>
      <w:proofErr w:type="gramEnd"/>
      <w:r w:rsidRPr="002026D2">
        <w:rPr>
          <w:sz w:val="26"/>
          <w:szCs w:val="26"/>
        </w:rPr>
        <w:t xml:space="preserve"> или прекращение производства товара, если на этот товар имеется спрос или размещены заказы на его поставки при наличии во</w:t>
      </w:r>
      <w:r w:rsidRPr="002026D2">
        <w:rPr>
          <w:sz w:val="26"/>
          <w:szCs w:val="26"/>
        </w:rPr>
        <w:t>з</w:t>
      </w:r>
      <w:r w:rsidRPr="002026D2">
        <w:rPr>
          <w:sz w:val="26"/>
          <w:szCs w:val="26"/>
        </w:rPr>
        <w:t xml:space="preserve">можности его рентабельного производства, а </w:t>
      </w:r>
      <w:proofErr w:type="gramStart"/>
      <w:r w:rsidRPr="002026D2">
        <w:rPr>
          <w:sz w:val="26"/>
          <w:szCs w:val="26"/>
        </w:rPr>
        <w:t>также</w:t>
      </w:r>
      <w:proofErr w:type="gramEnd"/>
      <w:r w:rsidRPr="002026D2">
        <w:rPr>
          <w:sz w:val="26"/>
          <w:szCs w:val="26"/>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F0897" w:rsidRPr="002026D2" w:rsidRDefault="005F0897" w:rsidP="005F0897">
      <w:pPr>
        <w:adjustRightInd w:val="0"/>
        <w:ind w:firstLine="540"/>
        <w:jc w:val="both"/>
        <w:rPr>
          <w:sz w:val="26"/>
          <w:szCs w:val="26"/>
        </w:rPr>
      </w:pPr>
      <w:r w:rsidRPr="002026D2">
        <w:rPr>
          <w:sz w:val="26"/>
          <w:szCs w:val="26"/>
        </w:rPr>
        <w:t>Приказом от 16.02.2012 № 41 «О возбуждении дела и создании Комиссии по ра</w:t>
      </w:r>
      <w:r w:rsidRPr="002026D2">
        <w:rPr>
          <w:sz w:val="26"/>
          <w:szCs w:val="26"/>
        </w:rPr>
        <w:t>с</w:t>
      </w:r>
      <w:r w:rsidRPr="002026D2">
        <w:rPr>
          <w:sz w:val="26"/>
          <w:szCs w:val="26"/>
        </w:rPr>
        <w:t>смотрению дела о нарушении антимонопольного законодательства», Краснодарским УФАС России в отношении ОАО «</w:t>
      </w:r>
      <w:proofErr w:type="spellStart"/>
      <w:r w:rsidRPr="002026D2">
        <w:rPr>
          <w:sz w:val="26"/>
          <w:szCs w:val="26"/>
        </w:rPr>
        <w:t>Кубаньэнергосбыт</w:t>
      </w:r>
      <w:proofErr w:type="spellEnd"/>
      <w:r w:rsidRPr="002026D2">
        <w:rPr>
          <w:sz w:val="26"/>
          <w:szCs w:val="26"/>
        </w:rPr>
        <w:t>» возбуждено дело № 39/2012 по признакам нарушения пункта 4 части 1 статьи 10 Федерального закона от 26.07.2006 № 135-ФЗ «О защите конкуренции».</w:t>
      </w:r>
    </w:p>
    <w:p w:rsidR="005F0897" w:rsidRPr="002026D2" w:rsidRDefault="005F0897" w:rsidP="005F0897">
      <w:pPr>
        <w:adjustRightInd w:val="0"/>
        <w:ind w:firstLine="540"/>
        <w:jc w:val="both"/>
        <w:rPr>
          <w:sz w:val="26"/>
          <w:szCs w:val="26"/>
        </w:rPr>
      </w:pPr>
      <w:r w:rsidRPr="002026D2">
        <w:rPr>
          <w:sz w:val="26"/>
          <w:szCs w:val="26"/>
        </w:rPr>
        <w:t>Определением о назначении дела № 39/2012 о нарушении антимонопольного з</w:t>
      </w:r>
      <w:r w:rsidRPr="002026D2">
        <w:rPr>
          <w:sz w:val="26"/>
          <w:szCs w:val="26"/>
        </w:rPr>
        <w:t>а</w:t>
      </w:r>
      <w:r w:rsidRPr="002026D2">
        <w:rPr>
          <w:sz w:val="26"/>
          <w:szCs w:val="26"/>
        </w:rPr>
        <w:t xml:space="preserve">конодательства к рассмотрению от 29.02.2012, назначена дата рассмотрения дела – 29.03.2012. </w:t>
      </w:r>
    </w:p>
    <w:p w:rsidR="00CA3D35" w:rsidRPr="002026D2" w:rsidRDefault="00CA3D35" w:rsidP="00CA3D35">
      <w:pPr>
        <w:adjustRightInd w:val="0"/>
        <w:ind w:firstLine="540"/>
        <w:jc w:val="both"/>
        <w:rPr>
          <w:sz w:val="26"/>
          <w:szCs w:val="26"/>
          <w:u w:val="single"/>
        </w:rPr>
      </w:pPr>
    </w:p>
    <w:p w:rsidR="00CA3D35" w:rsidRPr="002026D2" w:rsidRDefault="00CA3D35" w:rsidP="00CA3D35">
      <w:pPr>
        <w:adjustRightInd w:val="0"/>
        <w:ind w:firstLine="540"/>
        <w:jc w:val="both"/>
        <w:rPr>
          <w:sz w:val="26"/>
          <w:szCs w:val="26"/>
          <w:u w:val="single"/>
        </w:rPr>
      </w:pPr>
      <w:r w:rsidRPr="002026D2">
        <w:rPr>
          <w:sz w:val="26"/>
          <w:szCs w:val="26"/>
          <w:u w:val="single"/>
        </w:rPr>
        <w:t>Комиссия в полном объеме, изучив все обстоятельства и имеющиеся в деле № 39/2012 доказательства, выслушав мнения сторон по данному делу, установила сл</w:t>
      </w:r>
      <w:r w:rsidRPr="002026D2">
        <w:rPr>
          <w:sz w:val="26"/>
          <w:szCs w:val="26"/>
          <w:u w:val="single"/>
        </w:rPr>
        <w:t>е</w:t>
      </w:r>
      <w:r w:rsidRPr="002026D2">
        <w:rPr>
          <w:sz w:val="26"/>
          <w:szCs w:val="26"/>
          <w:u w:val="single"/>
        </w:rPr>
        <w:t>дующее:</w:t>
      </w:r>
    </w:p>
    <w:p w:rsidR="00CA3D35" w:rsidRPr="002026D2" w:rsidRDefault="00CA3D35" w:rsidP="00CA3D35">
      <w:pPr>
        <w:adjustRightInd w:val="0"/>
        <w:ind w:firstLine="540"/>
        <w:jc w:val="both"/>
        <w:rPr>
          <w:sz w:val="26"/>
          <w:szCs w:val="26"/>
          <w:u w:val="single"/>
        </w:rPr>
      </w:pPr>
    </w:p>
    <w:p w:rsidR="004F2B21" w:rsidRPr="00715701" w:rsidRDefault="00A31449" w:rsidP="00CA3D35">
      <w:pPr>
        <w:adjustRightInd w:val="0"/>
        <w:ind w:firstLine="540"/>
        <w:jc w:val="both"/>
        <w:rPr>
          <w:sz w:val="26"/>
          <w:szCs w:val="26"/>
        </w:rPr>
      </w:pPr>
      <w:r w:rsidRPr="00715701">
        <w:rPr>
          <w:sz w:val="26"/>
          <w:szCs w:val="26"/>
        </w:rPr>
        <w:t xml:space="preserve">В Отдел МВД России по Туапсинскому району поступили заявлениям граждан </w:t>
      </w:r>
      <w:proofErr w:type="spellStart"/>
      <w:r w:rsidR="004F2B21" w:rsidRPr="00715701">
        <w:rPr>
          <w:sz w:val="26"/>
          <w:szCs w:val="26"/>
        </w:rPr>
        <w:t>энергопринимающие</w:t>
      </w:r>
      <w:proofErr w:type="spellEnd"/>
      <w:r w:rsidR="004F2B21" w:rsidRPr="00715701">
        <w:rPr>
          <w:sz w:val="26"/>
          <w:szCs w:val="26"/>
        </w:rPr>
        <w:t xml:space="preserve"> устройства которых технологически присоединены к электрич</w:t>
      </w:r>
      <w:r w:rsidR="004F2B21" w:rsidRPr="00715701">
        <w:rPr>
          <w:sz w:val="26"/>
          <w:szCs w:val="26"/>
        </w:rPr>
        <w:t>е</w:t>
      </w:r>
      <w:r w:rsidR="004F2B21" w:rsidRPr="00715701">
        <w:rPr>
          <w:sz w:val="26"/>
          <w:szCs w:val="26"/>
        </w:rPr>
        <w:t xml:space="preserve">ским сетям </w:t>
      </w:r>
      <w:proofErr w:type="gramStart"/>
      <w:r w:rsidR="004F2B21" w:rsidRPr="00715701">
        <w:rPr>
          <w:sz w:val="26"/>
          <w:szCs w:val="26"/>
        </w:rPr>
        <w:t>СТ</w:t>
      </w:r>
      <w:proofErr w:type="gramEnd"/>
      <w:r w:rsidR="004F2B21" w:rsidRPr="00715701">
        <w:rPr>
          <w:sz w:val="26"/>
          <w:szCs w:val="26"/>
        </w:rPr>
        <w:t xml:space="preserve"> «Моряк» (Туапсинский район, 9 км Сочинское шоссе), на действия ОАО «</w:t>
      </w:r>
      <w:proofErr w:type="spellStart"/>
      <w:r w:rsidR="004F2B21" w:rsidRPr="00715701">
        <w:rPr>
          <w:sz w:val="26"/>
          <w:szCs w:val="26"/>
        </w:rPr>
        <w:t>Кубаньэнергосбыт</w:t>
      </w:r>
      <w:proofErr w:type="spellEnd"/>
      <w:r w:rsidR="004F2B21" w:rsidRPr="00715701">
        <w:rPr>
          <w:sz w:val="26"/>
          <w:szCs w:val="26"/>
        </w:rPr>
        <w:t>» по факту введения ограничения режима потребления эле</w:t>
      </w:r>
      <w:r w:rsidR="004F2B21" w:rsidRPr="00715701">
        <w:rPr>
          <w:sz w:val="26"/>
          <w:szCs w:val="26"/>
        </w:rPr>
        <w:t>к</w:t>
      </w:r>
      <w:r w:rsidR="004F2B21" w:rsidRPr="00715701">
        <w:rPr>
          <w:sz w:val="26"/>
          <w:szCs w:val="26"/>
        </w:rPr>
        <w:t>трической энер</w:t>
      </w:r>
      <w:r w:rsidR="00715701" w:rsidRPr="00715701">
        <w:rPr>
          <w:sz w:val="26"/>
          <w:szCs w:val="26"/>
        </w:rPr>
        <w:t xml:space="preserve">гии на объекты </w:t>
      </w:r>
      <w:proofErr w:type="spellStart"/>
      <w:r w:rsidR="00715701" w:rsidRPr="00715701">
        <w:rPr>
          <w:sz w:val="26"/>
          <w:szCs w:val="26"/>
        </w:rPr>
        <w:t>электросетевого</w:t>
      </w:r>
      <w:proofErr w:type="spellEnd"/>
      <w:r w:rsidR="00715701" w:rsidRPr="00715701">
        <w:rPr>
          <w:sz w:val="26"/>
          <w:szCs w:val="26"/>
        </w:rPr>
        <w:t xml:space="preserve"> хозяйства СТ «Моряк».</w:t>
      </w:r>
    </w:p>
    <w:p w:rsidR="004F2B21" w:rsidRPr="00715701" w:rsidRDefault="004F2B21" w:rsidP="00CA3D35">
      <w:pPr>
        <w:adjustRightInd w:val="0"/>
        <w:ind w:firstLine="540"/>
        <w:jc w:val="both"/>
        <w:rPr>
          <w:sz w:val="26"/>
          <w:szCs w:val="26"/>
        </w:rPr>
      </w:pPr>
      <w:r w:rsidRPr="00715701">
        <w:rPr>
          <w:sz w:val="26"/>
          <w:szCs w:val="26"/>
        </w:rPr>
        <w:t xml:space="preserve">В ходе проведения проверки Отделом МВД </w:t>
      </w:r>
      <w:r w:rsidR="000756CA">
        <w:rPr>
          <w:sz w:val="26"/>
          <w:szCs w:val="26"/>
        </w:rPr>
        <w:t>России по Туапсинскому району у</w:t>
      </w:r>
      <w:r w:rsidR="000756CA">
        <w:rPr>
          <w:sz w:val="26"/>
          <w:szCs w:val="26"/>
        </w:rPr>
        <w:t>с</w:t>
      </w:r>
      <w:r w:rsidR="000756CA">
        <w:rPr>
          <w:sz w:val="26"/>
          <w:szCs w:val="26"/>
        </w:rPr>
        <w:t xml:space="preserve">тановлено, что </w:t>
      </w:r>
      <w:proofErr w:type="spellStart"/>
      <w:r w:rsidR="000756CA">
        <w:rPr>
          <w:sz w:val="26"/>
          <w:szCs w:val="26"/>
        </w:rPr>
        <w:t>энергопринимающие</w:t>
      </w:r>
      <w:proofErr w:type="spellEnd"/>
      <w:r w:rsidR="000756CA">
        <w:rPr>
          <w:sz w:val="26"/>
          <w:szCs w:val="26"/>
        </w:rPr>
        <w:t xml:space="preserve"> устройства граждан </w:t>
      </w:r>
      <w:r w:rsidRPr="00715701">
        <w:rPr>
          <w:sz w:val="26"/>
          <w:szCs w:val="26"/>
        </w:rPr>
        <w:t xml:space="preserve"> </w:t>
      </w:r>
      <w:r w:rsidR="000756CA" w:rsidRPr="00715701">
        <w:rPr>
          <w:sz w:val="26"/>
          <w:szCs w:val="26"/>
        </w:rPr>
        <w:t>Архипова В.П</w:t>
      </w:r>
      <w:r w:rsidR="000756CA">
        <w:rPr>
          <w:sz w:val="26"/>
          <w:szCs w:val="26"/>
        </w:rPr>
        <w:t>. и</w:t>
      </w:r>
      <w:r w:rsidR="000756CA" w:rsidRPr="000756CA">
        <w:rPr>
          <w:sz w:val="26"/>
          <w:szCs w:val="26"/>
        </w:rPr>
        <w:t xml:space="preserve"> </w:t>
      </w:r>
      <w:r w:rsidR="000756CA" w:rsidRPr="00715701">
        <w:rPr>
          <w:sz w:val="26"/>
          <w:szCs w:val="26"/>
        </w:rPr>
        <w:t>Рощиной А.Н.,</w:t>
      </w:r>
      <w:r w:rsidR="000756CA">
        <w:rPr>
          <w:sz w:val="26"/>
          <w:szCs w:val="26"/>
        </w:rPr>
        <w:t xml:space="preserve"> располагаются на территории </w:t>
      </w:r>
      <w:proofErr w:type="gramStart"/>
      <w:r w:rsidR="000756CA">
        <w:rPr>
          <w:sz w:val="26"/>
          <w:szCs w:val="26"/>
        </w:rPr>
        <w:t>СТ</w:t>
      </w:r>
      <w:proofErr w:type="gramEnd"/>
      <w:r w:rsidR="000756CA">
        <w:rPr>
          <w:sz w:val="26"/>
          <w:szCs w:val="26"/>
        </w:rPr>
        <w:t xml:space="preserve"> «Гран</w:t>
      </w:r>
      <w:r w:rsidR="00822CF1">
        <w:rPr>
          <w:sz w:val="26"/>
          <w:szCs w:val="26"/>
        </w:rPr>
        <w:t>ат</w:t>
      </w:r>
      <w:r w:rsidR="000756CA">
        <w:rPr>
          <w:sz w:val="26"/>
          <w:szCs w:val="26"/>
        </w:rPr>
        <w:t xml:space="preserve">» и СТ «Рыбак» </w:t>
      </w:r>
      <w:r w:rsidR="00822CF1">
        <w:rPr>
          <w:sz w:val="26"/>
          <w:szCs w:val="26"/>
        </w:rPr>
        <w:t>соответственно и те</w:t>
      </w:r>
      <w:r w:rsidR="00822CF1">
        <w:rPr>
          <w:sz w:val="26"/>
          <w:szCs w:val="26"/>
        </w:rPr>
        <w:t>х</w:t>
      </w:r>
      <w:r w:rsidR="00822CF1">
        <w:rPr>
          <w:sz w:val="26"/>
          <w:szCs w:val="26"/>
        </w:rPr>
        <w:t xml:space="preserve">нологически присоединены к объектам </w:t>
      </w:r>
      <w:proofErr w:type="spellStart"/>
      <w:r w:rsidR="00822CF1">
        <w:rPr>
          <w:sz w:val="26"/>
          <w:szCs w:val="26"/>
        </w:rPr>
        <w:t>электросетевого</w:t>
      </w:r>
      <w:proofErr w:type="spellEnd"/>
      <w:r w:rsidR="00822CF1">
        <w:rPr>
          <w:sz w:val="26"/>
          <w:szCs w:val="26"/>
        </w:rPr>
        <w:t xml:space="preserve"> хозяйства СТ «Моряк».</w:t>
      </w:r>
    </w:p>
    <w:p w:rsidR="005F0897" w:rsidRPr="002026D2" w:rsidRDefault="00AE1729" w:rsidP="00AE1729">
      <w:pPr>
        <w:ind w:firstLine="540"/>
        <w:jc w:val="both"/>
        <w:rPr>
          <w:bCs/>
          <w:sz w:val="26"/>
          <w:szCs w:val="26"/>
        </w:rPr>
      </w:pPr>
      <w:r w:rsidRPr="002026D2">
        <w:rPr>
          <w:bCs/>
          <w:sz w:val="26"/>
          <w:szCs w:val="26"/>
        </w:rPr>
        <w:t xml:space="preserve">Поставка электрической энергии на объекты садового товарищества «Моряк», а также </w:t>
      </w:r>
      <w:proofErr w:type="spellStart"/>
      <w:r w:rsidR="00822CF1">
        <w:rPr>
          <w:bCs/>
          <w:sz w:val="26"/>
          <w:szCs w:val="26"/>
        </w:rPr>
        <w:t>энергопринимающие</w:t>
      </w:r>
      <w:proofErr w:type="spellEnd"/>
      <w:r w:rsidR="00822CF1">
        <w:rPr>
          <w:bCs/>
          <w:sz w:val="26"/>
          <w:szCs w:val="26"/>
        </w:rPr>
        <w:t xml:space="preserve"> устройства </w:t>
      </w:r>
      <w:r w:rsidRPr="002026D2">
        <w:rPr>
          <w:bCs/>
          <w:sz w:val="26"/>
          <w:szCs w:val="26"/>
        </w:rPr>
        <w:t>граждан</w:t>
      </w:r>
      <w:r w:rsidR="00822CF1">
        <w:rPr>
          <w:bCs/>
          <w:sz w:val="26"/>
          <w:szCs w:val="26"/>
        </w:rPr>
        <w:t>,</w:t>
      </w:r>
      <w:r w:rsidRPr="002026D2">
        <w:rPr>
          <w:bCs/>
          <w:sz w:val="26"/>
          <w:szCs w:val="26"/>
        </w:rPr>
        <w:t xml:space="preserve"> расположенные на территории </w:t>
      </w:r>
      <w:proofErr w:type="gramStart"/>
      <w:r w:rsidRPr="002026D2">
        <w:rPr>
          <w:bCs/>
          <w:sz w:val="26"/>
          <w:szCs w:val="26"/>
        </w:rPr>
        <w:t>СТ</w:t>
      </w:r>
      <w:proofErr w:type="gramEnd"/>
      <w:r w:rsidRPr="002026D2">
        <w:rPr>
          <w:bCs/>
          <w:sz w:val="26"/>
          <w:szCs w:val="26"/>
        </w:rPr>
        <w:t xml:space="preserve"> «Рыбак» и СТ «Гранат» и технологически присоединенные к электрическим сетям СТ «Моряк»</w:t>
      </w:r>
      <w:r w:rsidR="00822CF1">
        <w:rPr>
          <w:bCs/>
          <w:sz w:val="26"/>
          <w:szCs w:val="26"/>
        </w:rPr>
        <w:t>,</w:t>
      </w:r>
      <w:r w:rsidRPr="002026D2">
        <w:rPr>
          <w:bCs/>
          <w:sz w:val="26"/>
          <w:szCs w:val="26"/>
        </w:rPr>
        <w:t xml:space="preserve"> осуществляется на основании договора энергоснабжения от 01.11.2006 № 255976 (далее - Договор), заключенного между СТ «Моряк» и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w:t>
      </w:r>
    </w:p>
    <w:p w:rsidR="0031636D" w:rsidRPr="002026D2" w:rsidRDefault="0031636D" w:rsidP="0031636D">
      <w:pPr>
        <w:ind w:firstLine="708"/>
        <w:jc w:val="both"/>
        <w:rPr>
          <w:bCs/>
          <w:sz w:val="26"/>
          <w:szCs w:val="26"/>
        </w:rPr>
      </w:pPr>
      <w:r w:rsidRPr="002026D2">
        <w:rPr>
          <w:bCs/>
          <w:sz w:val="26"/>
          <w:szCs w:val="26"/>
        </w:rPr>
        <w:t>Предметом Договора является продажа Гарантирующим поставщиком электр</w:t>
      </w:r>
      <w:r w:rsidRPr="002026D2">
        <w:rPr>
          <w:bCs/>
          <w:sz w:val="26"/>
          <w:szCs w:val="26"/>
        </w:rPr>
        <w:t>о</w:t>
      </w:r>
      <w:r w:rsidRPr="002026D2">
        <w:rPr>
          <w:bCs/>
          <w:sz w:val="26"/>
          <w:szCs w:val="26"/>
        </w:rPr>
        <w:t>энергии (мощности) в точке поставки, указанной в Приложении № 1, на границе б</w:t>
      </w:r>
      <w:r w:rsidRPr="002026D2">
        <w:rPr>
          <w:bCs/>
          <w:sz w:val="26"/>
          <w:szCs w:val="26"/>
        </w:rPr>
        <w:t>а</w:t>
      </w:r>
      <w:r w:rsidR="00822CF1">
        <w:rPr>
          <w:bCs/>
          <w:sz w:val="26"/>
          <w:szCs w:val="26"/>
        </w:rPr>
        <w:t>лансовой принадлежности</w:t>
      </w:r>
      <w:r w:rsidRPr="002026D2">
        <w:rPr>
          <w:bCs/>
          <w:sz w:val="26"/>
          <w:szCs w:val="26"/>
        </w:rPr>
        <w:t xml:space="preserve"> в пределах мощности, разрешенной техническими услови</w:t>
      </w:r>
      <w:r w:rsidRPr="002026D2">
        <w:rPr>
          <w:bCs/>
          <w:sz w:val="26"/>
          <w:szCs w:val="26"/>
        </w:rPr>
        <w:t>я</w:t>
      </w:r>
      <w:r w:rsidRPr="002026D2">
        <w:rPr>
          <w:bCs/>
          <w:sz w:val="26"/>
          <w:szCs w:val="26"/>
        </w:rPr>
        <w:lastRenderedPageBreak/>
        <w:t>ми на присоединение и (или) Актом разграничения балансовой принадлежности эле</w:t>
      </w:r>
      <w:r w:rsidRPr="002026D2">
        <w:rPr>
          <w:bCs/>
          <w:sz w:val="26"/>
          <w:szCs w:val="26"/>
        </w:rPr>
        <w:t>к</w:t>
      </w:r>
      <w:r w:rsidRPr="002026D2">
        <w:rPr>
          <w:bCs/>
          <w:sz w:val="26"/>
          <w:szCs w:val="26"/>
        </w:rPr>
        <w:t>тросетей и эксплуатационной ответственности сторон, а Потребитель (</w:t>
      </w:r>
      <w:proofErr w:type="gramStart"/>
      <w:r w:rsidRPr="002026D2">
        <w:rPr>
          <w:bCs/>
          <w:sz w:val="26"/>
          <w:szCs w:val="26"/>
        </w:rPr>
        <w:t>СТ</w:t>
      </w:r>
      <w:proofErr w:type="gramEnd"/>
      <w:r w:rsidRPr="002026D2">
        <w:rPr>
          <w:bCs/>
          <w:sz w:val="26"/>
          <w:szCs w:val="26"/>
        </w:rPr>
        <w:t xml:space="preserve"> «Моряк») обязуется оплачивать приобретаемую электроэнергию (мощность) на условиях и в к</w:t>
      </w:r>
      <w:r w:rsidRPr="002026D2">
        <w:rPr>
          <w:bCs/>
          <w:sz w:val="26"/>
          <w:szCs w:val="26"/>
        </w:rPr>
        <w:t>о</w:t>
      </w:r>
      <w:r w:rsidRPr="002026D2">
        <w:rPr>
          <w:bCs/>
          <w:sz w:val="26"/>
          <w:szCs w:val="26"/>
        </w:rPr>
        <w:t>личестве, определенных настоящим Договором.</w:t>
      </w:r>
    </w:p>
    <w:p w:rsidR="0031636D" w:rsidRPr="002026D2" w:rsidRDefault="0031636D" w:rsidP="0031636D">
      <w:pPr>
        <w:jc w:val="both"/>
        <w:rPr>
          <w:bCs/>
          <w:sz w:val="26"/>
          <w:szCs w:val="26"/>
        </w:rPr>
      </w:pPr>
      <w:r w:rsidRPr="002026D2">
        <w:rPr>
          <w:bCs/>
          <w:sz w:val="26"/>
          <w:szCs w:val="26"/>
        </w:rPr>
        <w:tab/>
        <w:t xml:space="preserve">Точкой поставки электрической энергии в соответствии с Приложением № 1 к Договору «Перечень точек поставки, по которым производится контроль и расчет за отпущенную электроэнергию и мощность», является  ту № 101 сад </w:t>
      </w:r>
      <w:proofErr w:type="spellStart"/>
      <w:r w:rsidRPr="002026D2">
        <w:rPr>
          <w:bCs/>
          <w:sz w:val="26"/>
          <w:szCs w:val="26"/>
        </w:rPr>
        <w:t>об-во</w:t>
      </w:r>
      <w:proofErr w:type="spellEnd"/>
      <w:r w:rsidRPr="002026D2">
        <w:rPr>
          <w:bCs/>
          <w:sz w:val="26"/>
          <w:szCs w:val="26"/>
        </w:rPr>
        <w:t xml:space="preserve"> 9 км Сочи</w:t>
      </w:r>
      <w:r w:rsidRPr="002026D2">
        <w:rPr>
          <w:bCs/>
          <w:sz w:val="26"/>
          <w:szCs w:val="26"/>
        </w:rPr>
        <w:t>н</w:t>
      </w:r>
      <w:r w:rsidRPr="002026D2">
        <w:rPr>
          <w:bCs/>
          <w:sz w:val="26"/>
          <w:szCs w:val="26"/>
        </w:rPr>
        <w:t>ское шоссе с местом установки учета и напряжением – ТПТ-114 Фидер: ШП-3.</w:t>
      </w:r>
    </w:p>
    <w:p w:rsidR="00664095" w:rsidRPr="002026D2" w:rsidRDefault="00AC1E8F" w:rsidP="001A1501">
      <w:pPr>
        <w:ind w:firstLine="708"/>
        <w:jc w:val="both"/>
        <w:rPr>
          <w:bCs/>
          <w:sz w:val="26"/>
          <w:szCs w:val="26"/>
        </w:rPr>
      </w:pPr>
      <w:r w:rsidRPr="002026D2">
        <w:rPr>
          <w:bCs/>
          <w:sz w:val="26"/>
          <w:szCs w:val="26"/>
        </w:rPr>
        <w:t>Комиссией в ходе рассмотрения дела с учетом представленной информации у</w:t>
      </w:r>
      <w:r w:rsidRPr="002026D2">
        <w:rPr>
          <w:bCs/>
          <w:sz w:val="26"/>
          <w:szCs w:val="26"/>
        </w:rPr>
        <w:t>с</w:t>
      </w:r>
      <w:r w:rsidRPr="002026D2">
        <w:rPr>
          <w:bCs/>
          <w:sz w:val="26"/>
          <w:szCs w:val="26"/>
        </w:rPr>
        <w:t>тановлено, что</w:t>
      </w:r>
      <w:r w:rsidR="00664095" w:rsidRPr="002026D2">
        <w:rPr>
          <w:bCs/>
          <w:sz w:val="26"/>
          <w:szCs w:val="26"/>
        </w:rPr>
        <w:t xml:space="preserve"> в ходе исполнения обязательств по Договору энергоснабжения у </w:t>
      </w:r>
      <w:proofErr w:type="gramStart"/>
      <w:r w:rsidR="00664095" w:rsidRPr="002026D2">
        <w:rPr>
          <w:bCs/>
          <w:sz w:val="26"/>
          <w:szCs w:val="26"/>
        </w:rPr>
        <w:t>СТ</w:t>
      </w:r>
      <w:proofErr w:type="gramEnd"/>
      <w:r w:rsidR="00664095" w:rsidRPr="002026D2">
        <w:rPr>
          <w:bCs/>
          <w:sz w:val="26"/>
          <w:szCs w:val="26"/>
        </w:rPr>
        <w:t xml:space="preserve"> «Моряк» перед Гар</w:t>
      </w:r>
      <w:r w:rsidR="004E0EAC" w:rsidRPr="002026D2">
        <w:rPr>
          <w:bCs/>
          <w:sz w:val="26"/>
          <w:szCs w:val="26"/>
        </w:rPr>
        <w:t>а</w:t>
      </w:r>
      <w:r w:rsidR="00664095" w:rsidRPr="002026D2">
        <w:rPr>
          <w:bCs/>
          <w:sz w:val="26"/>
          <w:szCs w:val="26"/>
        </w:rPr>
        <w:t>нтирующим Поставщиком образовалась задолженность за потре</w:t>
      </w:r>
      <w:r w:rsidR="00664095" w:rsidRPr="002026D2">
        <w:rPr>
          <w:bCs/>
          <w:sz w:val="26"/>
          <w:szCs w:val="26"/>
        </w:rPr>
        <w:t>б</w:t>
      </w:r>
      <w:r w:rsidR="00664095" w:rsidRPr="002026D2">
        <w:rPr>
          <w:bCs/>
          <w:sz w:val="26"/>
          <w:szCs w:val="26"/>
        </w:rPr>
        <w:t xml:space="preserve">ленную электрическую энергию. </w:t>
      </w:r>
      <w:r w:rsidR="001D190A" w:rsidRPr="002026D2">
        <w:rPr>
          <w:bCs/>
          <w:sz w:val="26"/>
          <w:szCs w:val="26"/>
        </w:rPr>
        <w:t>ОАО «</w:t>
      </w:r>
      <w:proofErr w:type="spellStart"/>
      <w:r w:rsidR="001D190A" w:rsidRPr="002026D2">
        <w:rPr>
          <w:bCs/>
          <w:sz w:val="26"/>
          <w:szCs w:val="26"/>
        </w:rPr>
        <w:t>Кубаньэнергосбыт</w:t>
      </w:r>
      <w:proofErr w:type="spellEnd"/>
      <w:r w:rsidR="001D190A" w:rsidRPr="002026D2">
        <w:rPr>
          <w:bCs/>
          <w:sz w:val="26"/>
          <w:szCs w:val="26"/>
        </w:rPr>
        <w:t>»</w:t>
      </w:r>
      <w:r w:rsidR="00637E61">
        <w:rPr>
          <w:bCs/>
          <w:sz w:val="26"/>
          <w:szCs w:val="26"/>
        </w:rPr>
        <w:t>,</w:t>
      </w:r>
      <w:r w:rsidR="001D190A" w:rsidRPr="002026D2">
        <w:rPr>
          <w:bCs/>
          <w:sz w:val="26"/>
          <w:szCs w:val="26"/>
        </w:rPr>
        <w:t xml:space="preserve">  руководствуясь нормами действующего гражданского законодательства, а также положениями </w:t>
      </w:r>
      <w:r w:rsidR="001A1501" w:rsidRPr="002026D2">
        <w:rPr>
          <w:bCs/>
          <w:sz w:val="26"/>
          <w:szCs w:val="26"/>
        </w:rPr>
        <w:t>Основных пол</w:t>
      </w:r>
      <w:r w:rsidR="001A1501" w:rsidRPr="002026D2">
        <w:rPr>
          <w:bCs/>
          <w:sz w:val="26"/>
          <w:szCs w:val="26"/>
        </w:rPr>
        <w:t>о</w:t>
      </w:r>
      <w:r w:rsidR="001A1501" w:rsidRPr="002026D2">
        <w:rPr>
          <w:bCs/>
          <w:sz w:val="26"/>
          <w:szCs w:val="26"/>
        </w:rPr>
        <w:t>жений функционирования розничных рынков электрической энергии"</w:t>
      </w:r>
      <w:r w:rsidR="001D190A" w:rsidRPr="002026D2">
        <w:rPr>
          <w:bCs/>
          <w:sz w:val="26"/>
          <w:szCs w:val="26"/>
        </w:rPr>
        <w:t>, утвержденные постановлением Правительства РФ от 31.08.2006 № 530</w:t>
      </w:r>
      <w:r w:rsidR="001A1501" w:rsidRPr="002026D2">
        <w:rPr>
          <w:bCs/>
          <w:sz w:val="26"/>
          <w:szCs w:val="26"/>
        </w:rPr>
        <w:t xml:space="preserve"> (ранее - </w:t>
      </w:r>
      <w:r w:rsidR="001D190A" w:rsidRPr="002026D2">
        <w:rPr>
          <w:bCs/>
          <w:sz w:val="26"/>
          <w:szCs w:val="26"/>
        </w:rPr>
        <w:t xml:space="preserve"> </w:t>
      </w:r>
      <w:r w:rsidR="001A1501" w:rsidRPr="002026D2">
        <w:rPr>
          <w:bCs/>
          <w:sz w:val="26"/>
          <w:szCs w:val="26"/>
        </w:rPr>
        <w:t>Правила функцион</w:t>
      </w:r>
      <w:r w:rsidR="001A1501" w:rsidRPr="002026D2">
        <w:rPr>
          <w:bCs/>
          <w:sz w:val="26"/>
          <w:szCs w:val="26"/>
        </w:rPr>
        <w:t>и</w:t>
      </w:r>
      <w:r w:rsidR="001A1501" w:rsidRPr="002026D2">
        <w:rPr>
          <w:bCs/>
          <w:sz w:val="26"/>
          <w:szCs w:val="26"/>
        </w:rPr>
        <w:t>рования розничных рынков электрической энергии в переходный период реформир</w:t>
      </w:r>
      <w:r w:rsidR="001A1501" w:rsidRPr="002026D2">
        <w:rPr>
          <w:bCs/>
          <w:sz w:val="26"/>
          <w:szCs w:val="26"/>
        </w:rPr>
        <w:t>о</w:t>
      </w:r>
      <w:r w:rsidR="001A1501" w:rsidRPr="002026D2">
        <w:rPr>
          <w:bCs/>
          <w:sz w:val="26"/>
          <w:szCs w:val="26"/>
        </w:rPr>
        <w:t>вания электроэнергетики), для защиты нарушенных прав, в соответствии с заключе</w:t>
      </w:r>
      <w:r w:rsidR="001A1501" w:rsidRPr="002026D2">
        <w:rPr>
          <w:bCs/>
          <w:sz w:val="26"/>
          <w:szCs w:val="26"/>
        </w:rPr>
        <w:t>н</w:t>
      </w:r>
      <w:r w:rsidR="001A1501" w:rsidRPr="002026D2">
        <w:rPr>
          <w:bCs/>
          <w:sz w:val="26"/>
          <w:szCs w:val="26"/>
        </w:rPr>
        <w:t>ным Договором энергоснабжения</w:t>
      </w:r>
      <w:r w:rsidR="00637E61">
        <w:rPr>
          <w:bCs/>
          <w:sz w:val="26"/>
          <w:szCs w:val="26"/>
        </w:rPr>
        <w:t>,</w:t>
      </w:r>
      <w:r w:rsidR="001A1501" w:rsidRPr="002026D2">
        <w:rPr>
          <w:bCs/>
          <w:sz w:val="26"/>
          <w:szCs w:val="26"/>
        </w:rPr>
        <w:t xml:space="preserve"> осуществлены следующие действия</w:t>
      </w:r>
    </w:p>
    <w:p w:rsidR="00271AF1" w:rsidRPr="002026D2" w:rsidRDefault="00271AF1" w:rsidP="00664095">
      <w:pPr>
        <w:ind w:firstLine="708"/>
        <w:jc w:val="both"/>
        <w:rPr>
          <w:bCs/>
          <w:sz w:val="26"/>
          <w:szCs w:val="26"/>
        </w:rPr>
      </w:pPr>
      <w:r w:rsidRPr="002026D2">
        <w:rPr>
          <w:bCs/>
          <w:sz w:val="26"/>
          <w:szCs w:val="26"/>
        </w:rPr>
        <w:t>Уведомлением от 20.12.2010 № 601</w:t>
      </w:r>
      <w:r w:rsidR="00637E61">
        <w:rPr>
          <w:bCs/>
          <w:sz w:val="26"/>
          <w:szCs w:val="26"/>
        </w:rPr>
        <w:t>,</w:t>
      </w:r>
      <w:r w:rsidRPr="002026D2">
        <w:rPr>
          <w:bCs/>
          <w:sz w:val="26"/>
          <w:szCs w:val="26"/>
        </w:rPr>
        <w:t xml:space="preserve"> направленным ОАО «</w:t>
      </w:r>
      <w:proofErr w:type="spellStart"/>
      <w:r w:rsidRPr="002026D2">
        <w:rPr>
          <w:bCs/>
          <w:sz w:val="26"/>
          <w:szCs w:val="26"/>
        </w:rPr>
        <w:t>Кубаньэнергосбыт</w:t>
      </w:r>
      <w:proofErr w:type="spellEnd"/>
      <w:r w:rsidRPr="002026D2">
        <w:rPr>
          <w:bCs/>
          <w:sz w:val="26"/>
          <w:szCs w:val="26"/>
        </w:rPr>
        <w:t xml:space="preserve">» в адрес </w:t>
      </w:r>
      <w:proofErr w:type="gramStart"/>
      <w:r w:rsidRPr="002026D2">
        <w:rPr>
          <w:bCs/>
          <w:sz w:val="26"/>
          <w:szCs w:val="26"/>
        </w:rPr>
        <w:t>СТ</w:t>
      </w:r>
      <w:proofErr w:type="gramEnd"/>
      <w:r w:rsidRPr="002026D2">
        <w:rPr>
          <w:bCs/>
          <w:sz w:val="26"/>
          <w:szCs w:val="26"/>
        </w:rPr>
        <w:t xml:space="preserve"> «Моряк»  указано, что  СТ «Моряк» по состоянию на 20.12.2010 не исполн</w:t>
      </w:r>
      <w:r w:rsidRPr="002026D2">
        <w:rPr>
          <w:bCs/>
          <w:sz w:val="26"/>
          <w:szCs w:val="26"/>
        </w:rPr>
        <w:t>е</w:t>
      </w:r>
      <w:r w:rsidRPr="002026D2">
        <w:rPr>
          <w:bCs/>
          <w:sz w:val="26"/>
          <w:szCs w:val="26"/>
        </w:rPr>
        <w:t>ны обязательства по оплате электрической энергии в размере 79,6 тыс. руб.</w:t>
      </w:r>
    </w:p>
    <w:p w:rsidR="00FD05DB" w:rsidRPr="002026D2" w:rsidRDefault="00271AF1" w:rsidP="00FD05DB">
      <w:pPr>
        <w:ind w:firstLine="708"/>
        <w:jc w:val="both"/>
        <w:rPr>
          <w:bCs/>
          <w:sz w:val="26"/>
          <w:szCs w:val="26"/>
          <w:u w:val="single"/>
        </w:rPr>
      </w:pPr>
      <w:proofErr w:type="gramStart"/>
      <w:r w:rsidRPr="002026D2">
        <w:rPr>
          <w:bCs/>
          <w:sz w:val="26"/>
          <w:szCs w:val="26"/>
        </w:rPr>
        <w:t>В случае не оплаты задолженности в срок до 24.12.2010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w:t>
      </w:r>
      <w:r w:rsidR="00637E61">
        <w:rPr>
          <w:bCs/>
          <w:sz w:val="26"/>
          <w:szCs w:val="26"/>
        </w:rPr>
        <w:t>,</w:t>
      </w:r>
      <w:r w:rsidRPr="002026D2">
        <w:rPr>
          <w:bCs/>
          <w:sz w:val="26"/>
          <w:szCs w:val="26"/>
        </w:rPr>
        <w:t xml:space="preserve"> сосл</w:t>
      </w:r>
      <w:r w:rsidR="00637E61">
        <w:rPr>
          <w:bCs/>
          <w:sz w:val="26"/>
          <w:szCs w:val="26"/>
        </w:rPr>
        <w:t xml:space="preserve">авшись на </w:t>
      </w:r>
      <w:proofErr w:type="spellStart"/>
      <w:r w:rsidR="00637E61">
        <w:rPr>
          <w:bCs/>
          <w:sz w:val="26"/>
          <w:szCs w:val="26"/>
        </w:rPr>
        <w:t>пп</w:t>
      </w:r>
      <w:proofErr w:type="spellEnd"/>
      <w:r w:rsidR="00637E61">
        <w:rPr>
          <w:bCs/>
          <w:sz w:val="26"/>
          <w:szCs w:val="26"/>
        </w:rPr>
        <w:t xml:space="preserve">. 164, 165,166,167 </w:t>
      </w:r>
      <w:r w:rsidRPr="002026D2">
        <w:rPr>
          <w:bCs/>
          <w:sz w:val="26"/>
          <w:szCs w:val="26"/>
        </w:rPr>
        <w:t xml:space="preserve">Правил функционирования розничных </w:t>
      </w:r>
      <w:r w:rsidR="00FD05DB" w:rsidRPr="002026D2">
        <w:rPr>
          <w:bCs/>
          <w:sz w:val="26"/>
          <w:szCs w:val="26"/>
        </w:rPr>
        <w:t>ры</w:t>
      </w:r>
      <w:r w:rsidR="00FD05DB" w:rsidRPr="002026D2">
        <w:rPr>
          <w:bCs/>
          <w:sz w:val="26"/>
          <w:szCs w:val="26"/>
        </w:rPr>
        <w:t>н</w:t>
      </w:r>
      <w:r w:rsidR="00FD05DB" w:rsidRPr="002026D2">
        <w:rPr>
          <w:bCs/>
          <w:sz w:val="26"/>
          <w:szCs w:val="26"/>
        </w:rPr>
        <w:t>ков электрической энергии в переходный период реформирования электроэнергетики, утвержденные постановлением Правительства РФ от 31.08.2006 № 530, действовавших на дату направления уведомления, указало о введении частично</w:t>
      </w:r>
      <w:r w:rsidR="00003FB8" w:rsidRPr="002026D2">
        <w:rPr>
          <w:bCs/>
          <w:sz w:val="26"/>
          <w:szCs w:val="26"/>
        </w:rPr>
        <w:t>го</w:t>
      </w:r>
      <w:r w:rsidR="00FD05DB" w:rsidRPr="002026D2">
        <w:rPr>
          <w:bCs/>
          <w:sz w:val="26"/>
          <w:szCs w:val="26"/>
        </w:rPr>
        <w:t xml:space="preserve"> ограничени</w:t>
      </w:r>
      <w:r w:rsidR="00003FB8" w:rsidRPr="002026D2">
        <w:rPr>
          <w:bCs/>
          <w:sz w:val="26"/>
          <w:szCs w:val="26"/>
        </w:rPr>
        <w:t>я</w:t>
      </w:r>
      <w:r w:rsidR="00FD05DB" w:rsidRPr="002026D2">
        <w:rPr>
          <w:bCs/>
          <w:sz w:val="26"/>
          <w:szCs w:val="26"/>
        </w:rPr>
        <w:t xml:space="preserve"> режима потребления электроэнергии силами персонала Товарищества, в присутствии и под контролем представителя сетевой организации и (или</w:t>
      </w:r>
      <w:proofErr w:type="gramEnd"/>
      <w:r w:rsidR="00FD05DB" w:rsidRPr="002026D2">
        <w:rPr>
          <w:bCs/>
          <w:sz w:val="26"/>
          <w:szCs w:val="26"/>
        </w:rPr>
        <w:t>) ОАО «</w:t>
      </w:r>
      <w:proofErr w:type="spellStart"/>
      <w:r w:rsidR="00FD05DB" w:rsidRPr="002026D2">
        <w:rPr>
          <w:bCs/>
          <w:sz w:val="26"/>
          <w:szCs w:val="26"/>
        </w:rPr>
        <w:t>Кубаньэнергосбыт</w:t>
      </w:r>
      <w:proofErr w:type="spellEnd"/>
      <w:r w:rsidR="00FD05DB" w:rsidRPr="002026D2">
        <w:rPr>
          <w:bCs/>
          <w:sz w:val="26"/>
          <w:szCs w:val="26"/>
        </w:rPr>
        <w:t>» с 27.12.2010. В случае отказа самостоятельно произвести ограничение режима электр</w:t>
      </w:r>
      <w:r w:rsidR="00FD05DB" w:rsidRPr="002026D2">
        <w:rPr>
          <w:bCs/>
          <w:sz w:val="26"/>
          <w:szCs w:val="26"/>
        </w:rPr>
        <w:t>о</w:t>
      </w:r>
      <w:r w:rsidR="00FD05DB" w:rsidRPr="002026D2">
        <w:rPr>
          <w:bCs/>
          <w:sz w:val="26"/>
          <w:szCs w:val="26"/>
        </w:rPr>
        <w:t>потребления путем отключения собственных энергетических устройств и не допуска персонала сетевой организации  и (или)  ОАО «</w:t>
      </w:r>
      <w:proofErr w:type="spellStart"/>
      <w:r w:rsidR="00FD05DB" w:rsidRPr="002026D2">
        <w:rPr>
          <w:bCs/>
          <w:sz w:val="26"/>
          <w:szCs w:val="26"/>
        </w:rPr>
        <w:t>Кубаньэнергосбыт</w:t>
      </w:r>
      <w:proofErr w:type="spellEnd"/>
      <w:r w:rsidR="00FD05DB" w:rsidRPr="002026D2">
        <w:rPr>
          <w:bCs/>
          <w:sz w:val="26"/>
          <w:szCs w:val="26"/>
        </w:rPr>
        <w:t>» для контроля вв</w:t>
      </w:r>
      <w:r w:rsidR="00FD05DB" w:rsidRPr="002026D2">
        <w:rPr>
          <w:bCs/>
          <w:sz w:val="26"/>
          <w:szCs w:val="26"/>
        </w:rPr>
        <w:t>е</w:t>
      </w:r>
      <w:r w:rsidR="00FD05DB" w:rsidRPr="002026D2">
        <w:rPr>
          <w:bCs/>
          <w:sz w:val="26"/>
          <w:szCs w:val="26"/>
        </w:rPr>
        <w:t xml:space="preserve">дения ограничений, </w:t>
      </w:r>
      <w:r w:rsidR="00FD05DB" w:rsidRPr="002026D2">
        <w:rPr>
          <w:bCs/>
          <w:sz w:val="26"/>
          <w:szCs w:val="26"/>
          <w:u w:val="single"/>
        </w:rPr>
        <w:t>а также неоплаты задолженности в полном объеме в срок до 29.12.2010,  будет вынуждено с 30.12.2010 ввести полное ограничение режима потре</w:t>
      </w:r>
      <w:r w:rsidR="00FD05DB" w:rsidRPr="002026D2">
        <w:rPr>
          <w:bCs/>
          <w:sz w:val="26"/>
          <w:szCs w:val="26"/>
          <w:u w:val="single"/>
        </w:rPr>
        <w:t>б</w:t>
      </w:r>
      <w:r w:rsidR="00FD05DB" w:rsidRPr="002026D2">
        <w:rPr>
          <w:bCs/>
          <w:sz w:val="26"/>
          <w:szCs w:val="26"/>
          <w:u w:val="single"/>
        </w:rPr>
        <w:t>ления электроэнергии.</w:t>
      </w:r>
    </w:p>
    <w:p w:rsidR="00FD05DB" w:rsidRPr="002026D2" w:rsidRDefault="00FD05DB" w:rsidP="00FD05DB">
      <w:pPr>
        <w:ind w:firstLine="708"/>
        <w:jc w:val="both"/>
        <w:rPr>
          <w:bCs/>
          <w:sz w:val="26"/>
          <w:szCs w:val="26"/>
          <w:u w:val="single"/>
        </w:rPr>
      </w:pPr>
      <w:r w:rsidRPr="002026D2">
        <w:rPr>
          <w:bCs/>
          <w:sz w:val="26"/>
          <w:szCs w:val="26"/>
          <w:u w:val="single"/>
        </w:rPr>
        <w:t xml:space="preserve">20.12.2010 уведомление </w:t>
      </w:r>
      <w:r w:rsidRPr="002026D2">
        <w:rPr>
          <w:bCs/>
          <w:sz w:val="26"/>
          <w:szCs w:val="26"/>
        </w:rPr>
        <w:t>от 20.12.2010 № 601 было вручено нарочно ответстве</w:t>
      </w:r>
      <w:r w:rsidRPr="002026D2">
        <w:rPr>
          <w:bCs/>
          <w:sz w:val="26"/>
          <w:szCs w:val="26"/>
        </w:rPr>
        <w:t>н</w:t>
      </w:r>
      <w:r w:rsidRPr="002026D2">
        <w:rPr>
          <w:bCs/>
          <w:sz w:val="26"/>
          <w:szCs w:val="26"/>
        </w:rPr>
        <w:t xml:space="preserve">ному за электрохозяйство </w:t>
      </w:r>
      <w:proofErr w:type="gramStart"/>
      <w:r w:rsidRPr="002026D2">
        <w:rPr>
          <w:bCs/>
          <w:sz w:val="26"/>
          <w:szCs w:val="26"/>
        </w:rPr>
        <w:t>СТ</w:t>
      </w:r>
      <w:proofErr w:type="gramEnd"/>
      <w:r w:rsidRPr="002026D2">
        <w:rPr>
          <w:bCs/>
          <w:sz w:val="26"/>
          <w:szCs w:val="26"/>
        </w:rPr>
        <w:t xml:space="preserve"> «Моряк», о чем свидетельствует отметка о вручении.</w:t>
      </w:r>
    </w:p>
    <w:p w:rsidR="00FD05DB" w:rsidRPr="002026D2" w:rsidRDefault="00FD05DB" w:rsidP="00FD05DB">
      <w:pPr>
        <w:ind w:firstLine="708"/>
        <w:jc w:val="both"/>
        <w:rPr>
          <w:bCs/>
          <w:sz w:val="26"/>
          <w:szCs w:val="26"/>
        </w:rPr>
      </w:pPr>
      <w:r w:rsidRPr="002026D2">
        <w:rPr>
          <w:bCs/>
          <w:sz w:val="26"/>
          <w:szCs w:val="26"/>
          <w:u w:val="single"/>
        </w:rPr>
        <w:t xml:space="preserve">В </w:t>
      </w:r>
      <w:r w:rsidR="007C1155" w:rsidRPr="002026D2">
        <w:rPr>
          <w:bCs/>
          <w:sz w:val="26"/>
          <w:szCs w:val="26"/>
          <w:u w:val="single"/>
        </w:rPr>
        <w:t>соответствии</w:t>
      </w:r>
      <w:r w:rsidRPr="002026D2">
        <w:rPr>
          <w:bCs/>
          <w:sz w:val="26"/>
          <w:szCs w:val="26"/>
          <w:u w:val="single"/>
        </w:rPr>
        <w:t xml:space="preserve"> с пояснениями ОАО «</w:t>
      </w:r>
      <w:proofErr w:type="spellStart"/>
      <w:r w:rsidRPr="002026D2">
        <w:rPr>
          <w:bCs/>
          <w:sz w:val="26"/>
          <w:szCs w:val="26"/>
          <w:u w:val="single"/>
        </w:rPr>
        <w:t>Кубаньэнергосбыт</w:t>
      </w:r>
      <w:proofErr w:type="spellEnd"/>
      <w:r w:rsidRPr="002026D2">
        <w:rPr>
          <w:bCs/>
          <w:sz w:val="26"/>
          <w:szCs w:val="26"/>
          <w:u w:val="single"/>
        </w:rPr>
        <w:t>»</w:t>
      </w:r>
      <w:r w:rsidR="00637E61">
        <w:rPr>
          <w:bCs/>
          <w:sz w:val="26"/>
          <w:szCs w:val="26"/>
          <w:u w:val="single"/>
        </w:rPr>
        <w:t>,</w:t>
      </w:r>
      <w:r w:rsidRPr="002026D2">
        <w:rPr>
          <w:bCs/>
          <w:sz w:val="26"/>
          <w:szCs w:val="26"/>
          <w:u w:val="single"/>
        </w:rPr>
        <w:t xml:space="preserve"> п</w:t>
      </w:r>
      <w:r w:rsidR="007C1155" w:rsidRPr="002026D2">
        <w:rPr>
          <w:bCs/>
          <w:sz w:val="26"/>
          <w:szCs w:val="26"/>
          <w:u w:val="single"/>
        </w:rPr>
        <w:t>р</w:t>
      </w:r>
      <w:r w:rsidRPr="002026D2">
        <w:rPr>
          <w:bCs/>
          <w:sz w:val="26"/>
          <w:szCs w:val="26"/>
          <w:u w:val="single"/>
        </w:rPr>
        <w:t>едставленны</w:t>
      </w:r>
      <w:r w:rsidR="007C1155" w:rsidRPr="002026D2">
        <w:rPr>
          <w:bCs/>
          <w:sz w:val="26"/>
          <w:szCs w:val="26"/>
          <w:u w:val="single"/>
        </w:rPr>
        <w:t>ми</w:t>
      </w:r>
      <w:r w:rsidR="00C369E4" w:rsidRPr="002026D2">
        <w:rPr>
          <w:bCs/>
          <w:sz w:val="26"/>
          <w:szCs w:val="26"/>
          <w:u w:val="single"/>
        </w:rPr>
        <w:t xml:space="preserve"> в рамках материала дела следует, </w:t>
      </w:r>
      <w:r w:rsidRPr="002026D2">
        <w:rPr>
          <w:bCs/>
          <w:sz w:val="26"/>
          <w:szCs w:val="26"/>
          <w:u w:val="single"/>
        </w:rPr>
        <w:t xml:space="preserve">что </w:t>
      </w:r>
      <w:r w:rsidR="007C1155" w:rsidRPr="002026D2">
        <w:rPr>
          <w:bCs/>
          <w:sz w:val="26"/>
          <w:szCs w:val="26"/>
          <w:u w:val="single"/>
        </w:rPr>
        <w:t xml:space="preserve">акт ограничения к уведомлению № 601 от 20.12.2010 не составлялся, в связи с тем, что  </w:t>
      </w:r>
      <w:r w:rsidRPr="002026D2">
        <w:rPr>
          <w:bCs/>
          <w:sz w:val="26"/>
          <w:szCs w:val="26"/>
          <w:u w:val="single"/>
        </w:rPr>
        <w:t>действия по введению режима огранич</w:t>
      </w:r>
      <w:r w:rsidRPr="002026D2">
        <w:rPr>
          <w:bCs/>
          <w:sz w:val="26"/>
          <w:szCs w:val="26"/>
          <w:u w:val="single"/>
        </w:rPr>
        <w:t>е</w:t>
      </w:r>
      <w:r w:rsidRPr="002026D2">
        <w:rPr>
          <w:bCs/>
          <w:sz w:val="26"/>
          <w:szCs w:val="26"/>
          <w:u w:val="single"/>
        </w:rPr>
        <w:t>ния по</w:t>
      </w:r>
      <w:r w:rsidR="00637E61">
        <w:rPr>
          <w:bCs/>
          <w:sz w:val="26"/>
          <w:szCs w:val="26"/>
          <w:u w:val="single"/>
        </w:rPr>
        <w:t>требления электрической энергии</w:t>
      </w:r>
      <w:r w:rsidRPr="002026D2">
        <w:rPr>
          <w:bCs/>
          <w:sz w:val="26"/>
          <w:szCs w:val="26"/>
          <w:u w:val="single"/>
        </w:rPr>
        <w:t xml:space="preserve"> на основании уведомления  </w:t>
      </w:r>
      <w:r w:rsidRPr="002026D2">
        <w:rPr>
          <w:bCs/>
          <w:sz w:val="26"/>
          <w:szCs w:val="26"/>
        </w:rPr>
        <w:t>от 20.12.2010 № 601 не производил</w:t>
      </w:r>
      <w:r w:rsidR="007C1155" w:rsidRPr="002026D2">
        <w:rPr>
          <w:bCs/>
          <w:sz w:val="26"/>
          <w:szCs w:val="26"/>
        </w:rPr>
        <w:t>и</w:t>
      </w:r>
      <w:r w:rsidRPr="002026D2">
        <w:rPr>
          <w:bCs/>
          <w:sz w:val="26"/>
          <w:szCs w:val="26"/>
        </w:rPr>
        <w:t>сь.</w:t>
      </w:r>
    </w:p>
    <w:p w:rsidR="00FD05DB" w:rsidRPr="002026D2" w:rsidRDefault="004E0EAC" w:rsidP="00FD05DB">
      <w:pPr>
        <w:ind w:firstLine="708"/>
        <w:jc w:val="both"/>
        <w:rPr>
          <w:bCs/>
          <w:sz w:val="26"/>
          <w:szCs w:val="26"/>
        </w:rPr>
      </w:pPr>
      <w:r w:rsidRPr="002026D2">
        <w:rPr>
          <w:bCs/>
          <w:sz w:val="26"/>
          <w:szCs w:val="26"/>
        </w:rPr>
        <w:t xml:space="preserve">Со стороны </w:t>
      </w:r>
      <w:proofErr w:type="gramStart"/>
      <w:r w:rsidRPr="002026D2">
        <w:rPr>
          <w:bCs/>
          <w:sz w:val="26"/>
          <w:szCs w:val="26"/>
        </w:rPr>
        <w:t xml:space="preserve">Заявителей </w:t>
      </w:r>
      <w:r w:rsidR="00C369E4" w:rsidRPr="002026D2">
        <w:rPr>
          <w:bCs/>
          <w:sz w:val="26"/>
          <w:szCs w:val="26"/>
        </w:rPr>
        <w:t>документального подтверждения осуществления огр</w:t>
      </w:r>
      <w:r w:rsidR="00C369E4" w:rsidRPr="002026D2">
        <w:rPr>
          <w:bCs/>
          <w:sz w:val="26"/>
          <w:szCs w:val="26"/>
        </w:rPr>
        <w:t>а</w:t>
      </w:r>
      <w:r w:rsidR="00C369E4" w:rsidRPr="002026D2">
        <w:rPr>
          <w:bCs/>
          <w:sz w:val="26"/>
          <w:szCs w:val="26"/>
        </w:rPr>
        <w:t>ничения потребления электрической</w:t>
      </w:r>
      <w:proofErr w:type="gramEnd"/>
      <w:r w:rsidR="00C369E4" w:rsidRPr="002026D2">
        <w:rPr>
          <w:bCs/>
          <w:sz w:val="26"/>
          <w:szCs w:val="26"/>
        </w:rPr>
        <w:t xml:space="preserve"> энергии,  в соответствии с уведомлением от 20.12.2010 № 601 не представлено.</w:t>
      </w:r>
    </w:p>
    <w:p w:rsidR="007C1155" w:rsidRPr="002026D2" w:rsidRDefault="007C1155" w:rsidP="00FD05DB">
      <w:pPr>
        <w:ind w:firstLine="708"/>
        <w:jc w:val="both"/>
        <w:rPr>
          <w:bCs/>
          <w:sz w:val="26"/>
          <w:szCs w:val="26"/>
        </w:rPr>
      </w:pPr>
    </w:p>
    <w:p w:rsidR="007C1155" w:rsidRPr="002026D2" w:rsidRDefault="00AF334F" w:rsidP="00FD05DB">
      <w:pPr>
        <w:ind w:firstLine="708"/>
        <w:jc w:val="both"/>
        <w:rPr>
          <w:bCs/>
          <w:sz w:val="26"/>
          <w:szCs w:val="26"/>
        </w:rPr>
      </w:pPr>
      <w:r w:rsidRPr="002026D2">
        <w:rPr>
          <w:bCs/>
          <w:sz w:val="26"/>
          <w:szCs w:val="26"/>
        </w:rPr>
        <w:t xml:space="preserve">Уведомлением от </w:t>
      </w:r>
      <w:r w:rsidR="00F21209" w:rsidRPr="002026D2">
        <w:rPr>
          <w:bCs/>
          <w:sz w:val="26"/>
          <w:szCs w:val="26"/>
        </w:rPr>
        <w:t>25.03.2011 № 125</w:t>
      </w:r>
      <w:r w:rsidR="00637E61">
        <w:rPr>
          <w:bCs/>
          <w:sz w:val="26"/>
          <w:szCs w:val="26"/>
        </w:rPr>
        <w:t>,</w:t>
      </w:r>
      <w:r w:rsidR="00F21209" w:rsidRPr="002026D2">
        <w:rPr>
          <w:bCs/>
          <w:sz w:val="26"/>
          <w:szCs w:val="26"/>
        </w:rPr>
        <w:t xml:space="preserve"> направленным ОАО «</w:t>
      </w:r>
      <w:proofErr w:type="spellStart"/>
      <w:r w:rsidR="00F21209" w:rsidRPr="002026D2">
        <w:rPr>
          <w:bCs/>
          <w:sz w:val="26"/>
          <w:szCs w:val="26"/>
        </w:rPr>
        <w:t>Кубаньэнергосбыт</w:t>
      </w:r>
      <w:proofErr w:type="spellEnd"/>
      <w:r w:rsidR="00F21209" w:rsidRPr="002026D2">
        <w:rPr>
          <w:bCs/>
          <w:sz w:val="26"/>
          <w:szCs w:val="26"/>
        </w:rPr>
        <w:t xml:space="preserve">» в адрес </w:t>
      </w:r>
      <w:proofErr w:type="gramStart"/>
      <w:r w:rsidR="00F21209" w:rsidRPr="002026D2">
        <w:rPr>
          <w:bCs/>
          <w:sz w:val="26"/>
          <w:szCs w:val="26"/>
        </w:rPr>
        <w:t>СТ</w:t>
      </w:r>
      <w:proofErr w:type="gramEnd"/>
      <w:r w:rsidR="00F21209" w:rsidRPr="002026D2">
        <w:rPr>
          <w:bCs/>
          <w:sz w:val="26"/>
          <w:szCs w:val="26"/>
        </w:rPr>
        <w:t xml:space="preserve"> «Моряк»  указано, что  СТ «Моряк» по состоянию на 25.03.2011 не исполн</w:t>
      </w:r>
      <w:r w:rsidR="00F21209" w:rsidRPr="002026D2">
        <w:rPr>
          <w:bCs/>
          <w:sz w:val="26"/>
          <w:szCs w:val="26"/>
        </w:rPr>
        <w:t>е</w:t>
      </w:r>
      <w:r w:rsidR="00F21209" w:rsidRPr="002026D2">
        <w:rPr>
          <w:bCs/>
          <w:sz w:val="26"/>
          <w:szCs w:val="26"/>
        </w:rPr>
        <w:t>ны обязательства по оплате электрической энергии в размере 79,6 тыс. руб.</w:t>
      </w:r>
    </w:p>
    <w:p w:rsidR="00F21209" w:rsidRPr="002026D2" w:rsidRDefault="00F21209" w:rsidP="00F21209">
      <w:pPr>
        <w:ind w:firstLine="708"/>
        <w:jc w:val="both"/>
        <w:rPr>
          <w:bCs/>
          <w:sz w:val="26"/>
          <w:szCs w:val="26"/>
          <w:u w:val="single"/>
        </w:rPr>
      </w:pPr>
      <w:r w:rsidRPr="002026D2">
        <w:rPr>
          <w:bCs/>
          <w:sz w:val="26"/>
          <w:szCs w:val="26"/>
        </w:rPr>
        <w:t>В случае не оплаты задолженности в срок до 01.04.2011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w:t>
      </w:r>
      <w:r w:rsidR="00637E61">
        <w:rPr>
          <w:bCs/>
          <w:sz w:val="26"/>
          <w:szCs w:val="26"/>
        </w:rPr>
        <w:t>,</w:t>
      </w:r>
      <w:r w:rsidRPr="002026D2">
        <w:rPr>
          <w:bCs/>
          <w:sz w:val="26"/>
          <w:szCs w:val="26"/>
        </w:rPr>
        <w:t xml:space="preserve"> сосл</w:t>
      </w:r>
      <w:r w:rsidR="00637E61">
        <w:rPr>
          <w:bCs/>
          <w:sz w:val="26"/>
          <w:szCs w:val="26"/>
        </w:rPr>
        <w:t xml:space="preserve">авшись на </w:t>
      </w:r>
      <w:proofErr w:type="spellStart"/>
      <w:r w:rsidR="00637E61">
        <w:rPr>
          <w:bCs/>
          <w:sz w:val="26"/>
          <w:szCs w:val="26"/>
        </w:rPr>
        <w:t>пп</w:t>
      </w:r>
      <w:proofErr w:type="spellEnd"/>
      <w:r w:rsidR="00637E61">
        <w:rPr>
          <w:bCs/>
          <w:sz w:val="26"/>
          <w:szCs w:val="26"/>
        </w:rPr>
        <w:t xml:space="preserve">. 164, 165,166,167 </w:t>
      </w:r>
      <w:r w:rsidRPr="002026D2">
        <w:rPr>
          <w:bCs/>
          <w:sz w:val="26"/>
          <w:szCs w:val="26"/>
        </w:rPr>
        <w:t>Правил функционирования розничных ры</w:t>
      </w:r>
      <w:r w:rsidRPr="002026D2">
        <w:rPr>
          <w:bCs/>
          <w:sz w:val="26"/>
          <w:szCs w:val="26"/>
        </w:rPr>
        <w:t>н</w:t>
      </w:r>
      <w:r w:rsidRPr="002026D2">
        <w:rPr>
          <w:bCs/>
          <w:sz w:val="26"/>
          <w:szCs w:val="26"/>
        </w:rPr>
        <w:lastRenderedPageBreak/>
        <w:t>ков электрической энергии в переходный период р</w:t>
      </w:r>
      <w:r w:rsidR="00637E61">
        <w:rPr>
          <w:bCs/>
          <w:sz w:val="26"/>
          <w:szCs w:val="26"/>
        </w:rPr>
        <w:t>еформирования электроэнергетики</w:t>
      </w:r>
      <w:r w:rsidRPr="002026D2">
        <w:rPr>
          <w:bCs/>
          <w:sz w:val="26"/>
          <w:szCs w:val="26"/>
        </w:rPr>
        <w:t xml:space="preserve">, утвержденные постановлением Правительства РФ от 31.08.2006 № 530, </w:t>
      </w:r>
      <w:r w:rsidR="00003FB8" w:rsidRPr="002026D2">
        <w:rPr>
          <w:bCs/>
          <w:sz w:val="26"/>
          <w:szCs w:val="26"/>
        </w:rPr>
        <w:t xml:space="preserve">в </w:t>
      </w:r>
      <w:proofErr w:type="gramStart"/>
      <w:r w:rsidR="00003FB8" w:rsidRPr="002026D2">
        <w:rPr>
          <w:bCs/>
          <w:sz w:val="26"/>
          <w:szCs w:val="26"/>
        </w:rPr>
        <w:t>редакции</w:t>
      </w:r>
      <w:proofErr w:type="gramEnd"/>
      <w:r w:rsidR="00003FB8" w:rsidRPr="002026D2">
        <w:rPr>
          <w:bCs/>
          <w:sz w:val="26"/>
          <w:szCs w:val="26"/>
        </w:rPr>
        <w:t xml:space="preserve"> </w:t>
      </w:r>
      <w:r w:rsidRPr="002026D2">
        <w:rPr>
          <w:bCs/>
          <w:sz w:val="26"/>
          <w:szCs w:val="26"/>
        </w:rPr>
        <w:t>действовавш</w:t>
      </w:r>
      <w:r w:rsidR="00003FB8" w:rsidRPr="002026D2">
        <w:rPr>
          <w:bCs/>
          <w:sz w:val="26"/>
          <w:szCs w:val="26"/>
        </w:rPr>
        <w:t>ей</w:t>
      </w:r>
      <w:r w:rsidRPr="002026D2">
        <w:rPr>
          <w:bCs/>
          <w:sz w:val="26"/>
          <w:szCs w:val="26"/>
        </w:rPr>
        <w:t xml:space="preserve"> на дату направления уведомления, указало о введении частично</w:t>
      </w:r>
      <w:r w:rsidR="00003FB8" w:rsidRPr="002026D2">
        <w:rPr>
          <w:bCs/>
          <w:sz w:val="26"/>
          <w:szCs w:val="26"/>
        </w:rPr>
        <w:t>го</w:t>
      </w:r>
      <w:r w:rsidRPr="002026D2">
        <w:rPr>
          <w:bCs/>
          <w:sz w:val="26"/>
          <w:szCs w:val="26"/>
        </w:rPr>
        <w:t xml:space="preserve"> о</w:t>
      </w:r>
      <w:r w:rsidRPr="002026D2">
        <w:rPr>
          <w:bCs/>
          <w:sz w:val="26"/>
          <w:szCs w:val="26"/>
        </w:rPr>
        <w:t>г</w:t>
      </w:r>
      <w:r w:rsidRPr="002026D2">
        <w:rPr>
          <w:bCs/>
          <w:sz w:val="26"/>
          <w:szCs w:val="26"/>
        </w:rPr>
        <w:t>раничени</w:t>
      </w:r>
      <w:r w:rsidR="00003FB8" w:rsidRPr="002026D2">
        <w:rPr>
          <w:bCs/>
          <w:sz w:val="26"/>
          <w:szCs w:val="26"/>
        </w:rPr>
        <w:t>я</w:t>
      </w:r>
      <w:r w:rsidRPr="002026D2">
        <w:rPr>
          <w:bCs/>
          <w:sz w:val="26"/>
          <w:szCs w:val="26"/>
        </w:rPr>
        <w:t xml:space="preserve"> режима потребления электроэнергии силами персонала Товарищества, в присутствии и под контролем представителя сетевой организации и (или) ОАО «</w:t>
      </w:r>
      <w:proofErr w:type="spellStart"/>
      <w:r w:rsidRPr="002026D2">
        <w:rPr>
          <w:bCs/>
          <w:sz w:val="26"/>
          <w:szCs w:val="26"/>
        </w:rPr>
        <w:t>К</w:t>
      </w:r>
      <w:r w:rsidRPr="002026D2">
        <w:rPr>
          <w:bCs/>
          <w:sz w:val="26"/>
          <w:szCs w:val="26"/>
        </w:rPr>
        <w:t>у</w:t>
      </w:r>
      <w:r w:rsidRPr="002026D2">
        <w:rPr>
          <w:bCs/>
          <w:sz w:val="26"/>
          <w:szCs w:val="26"/>
        </w:rPr>
        <w:t>баньэнергосбыт</w:t>
      </w:r>
      <w:proofErr w:type="spellEnd"/>
      <w:r w:rsidRPr="002026D2">
        <w:rPr>
          <w:bCs/>
          <w:sz w:val="26"/>
          <w:szCs w:val="26"/>
        </w:rPr>
        <w:t>» с 01.04.2011. В случае отказа самостоятельно произвести огранич</w:t>
      </w:r>
      <w:r w:rsidRPr="002026D2">
        <w:rPr>
          <w:bCs/>
          <w:sz w:val="26"/>
          <w:szCs w:val="26"/>
        </w:rPr>
        <w:t>е</w:t>
      </w:r>
      <w:r w:rsidRPr="002026D2">
        <w:rPr>
          <w:bCs/>
          <w:sz w:val="26"/>
          <w:szCs w:val="26"/>
        </w:rPr>
        <w:t>ние режима электропотребления путем отключения собственных энергетических ус</w:t>
      </w:r>
      <w:r w:rsidRPr="002026D2">
        <w:rPr>
          <w:bCs/>
          <w:sz w:val="26"/>
          <w:szCs w:val="26"/>
        </w:rPr>
        <w:t>т</w:t>
      </w:r>
      <w:r w:rsidRPr="002026D2">
        <w:rPr>
          <w:bCs/>
          <w:sz w:val="26"/>
          <w:szCs w:val="26"/>
        </w:rPr>
        <w:t>ройств и не допуска персонала сетевой организации  и (или)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 для контроля введения ограничени</w:t>
      </w:r>
      <w:r w:rsidR="00003FB8" w:rsidRPr="002026D2">
        <w:rPr>
          <w:bCs/>
          <w:sz w:val="26"/>
          <w:szCs w:val="26"/>
        </w:rPr>
        <w:t>я</w:t>
      </w:r>
      <w:r w:rsidRPr="002026D2">
        <w:rPr>
          <w:bCs/>
          <w:sz w:val="26"/>
          <w:szCs w:val="26"/>
        </w:rPr>
        <w:t xml:space="preserve">, </w:t>
      </w:r>
      <w:r w:rsidRPr="002026D2">
        <w:rPr>
          <w:bCs/>
          <w:sz w:val="26"/>
          <w:szCs w:val="26"/>
          <w:u w:val="single"/>
        </w:rPr>
        <w:t>а также неоплаты задолженности в полном объеме в срок до 01.04.2011,  будет вынуждено с 06.04.2011 ввести полное ограничение режима потребления электроэнергии.</w:t>
      </w:r>
    </w:p>
    <w:p w:rsidR="00F21209" w:rsidRPr="002026D2" w:rsidRDefault="00F21209" w:rsidP="00F21209">
      <w:pPr>
        <w:ind w:firstLine="708"/>
        <w:jc w:val="both"/>
        <w:rPr>
          <w:bCs/>
          <w:sz w:val="26"/>
          <w:szCs w:val="26"/>
          <w:u w:val="single"/>
        </w:rPr>
      </w:pPr>
      <w:r w:rsidRPr="002026D2">
        <w:rPr>
          <w:bCs/>
          <w:sz w:val="26"/>
          <w:szCs w:val="26"/>
          <w:u w:val="single"/>
        </w:rPr>
        <w:t xml:space="preserve">25.03.2011  уведомление </w:t>
      </w:r>
      <w:r w:rsidRPr="002026D2">
        <w:rPr>
          <w:bCs/>
          <w:sz w:val="26"/>
          <w:szCs w:val="26"/>
        </w:rPr>
        <w:t>от 25.03.2011 № 125 было вручено нарочно ответстве</w:t>
      </w:r>
      <w:r w:rsidRPr="002026D2">
        <w:rPr>
          <w:bCs/>
          <w:sz w:val="26"/>
          <w:szCs w:val="26"/>
        </w:rPr>
        <w:t>н</w:t>
      </w:r>
      <w:r w:rsidRPr="002026D2">
        <w:rPr>
          <w:bCs/>
          <w:sz w:val="26"/>
          <w:szCs w:val="26"/>
        </w:rPr>
        <w:t xml:space="preserve">ному за электрохозяйство </w:t>
      </w:r>
      <w:proofErr w:type="gramStart"/>
      <w:r w:rsidRPr="002026D2">
        <w:rPr>
          <w:bCs/>
          <w:sz w:val="26"/>
          <w:szCs w:val="26"/>
        </w:rPr>
        <w:t>СТ</w:t>
      </w:r>
      <w:proofErr w:type="gramEnd"/>
      <w:r w:rsidRPr="002026D2">
        <w:rPr>
          <w:bCs/>
          <w:sz w:val="26"/>
          <w:szCs w:val="26"/>
        </w:rPr>
        <w:t xml:space="preserve"> «Моряк», о чем свидетельствует отметка о вручении.</w:t>
      </w:r>
    </w:p>
    <w:p w:rsidR="00F21209" w:rsidRPr="002026D2" w:rsidRDefault="00F21209" w:rsidP="00F21209">
      <w:pPr>
        <w:ind w:firstLine="708"/>
        <w:jc w:val="both"/>
        <w:rPr>
          <w:bCs/>
          <w:sz w:val="26"/>
          <w:szCs w:val="26"/>
        </w:rPr>
      </w:pPr>
      <w:r w:rsidRPr="002026D2">
        <w:rPr>
          <w:bCs/>
          <w:sz w:val="26"/>
          <w:szCs w:val="26"/>
        </w:rPr>
        <w:t xml:space="preserve">Согласно акту ограничения, отключения, проверки,  08.04.2011 силами </w:t>
      </w:r>
      <w:proofErr w:type="gramStart"/>
      <w:r w:rsidRPr="002026D2">
        <w:rPr>
          <w:bCs/>
          <w:sz w:val="26"/>
          <w:szCs w:val="26"/>
        </w:rPr>
        <w:t>СТ</w:t>
      </w:r>
      <w:proofErr w:type="gramEnd"/>
      <w:r w:rsidRPr="002026D2">
        <w:rPr>
          <w:bCs/>
          <w:sz w:val="26"/>
          <w:szCs w:val="26"/>
        </w:rPr>
        <w:t xml:space="preserve"> «М</w:t>
      </w:r>
      <w:r w:rsidRPr="002026D2">
        <w:rPr>
          <w:bCs/>
          <w:sz w:val="26"/>
          <w:szCs w:val="26"/>
        </w:rPr>
        <w:t>о</w:t>
      </w:r>
      <w:r w:rsidRPr="002026D2">
        <w:rPr>
          <w:bCs/>
          <w:sz w:val="26"/>
          <w:szCs w:val="26"/>
        </w:rPr>
        <w:t>ряк»</w:t>
      </w:r>
      <w:r w:rsidR="00637E61">
        <w:rPr>
          <w:bCs/>
          <w:sz w:val="26"/>
          <w:szCs w:val="26"/>
        </w:rPr>
        <w:t>,</w:t>
      </w:r>
      <w:r w:rsidR="00C57F9B" w:rsidRPr="002026D2">
        <w:rPr>
          <w:bCs/>
          <w:sz w:val="26"/>
          <w:szCs w:val="26"/>
        </w:rPr>
        <w:t xml:space="preserve"> под контролем представителя ОАО «</w:t>
      </w:r>
      <w:proofErr w:type="spellStart"/>
      <w:r w:rsidR="00C57F9B" w:rsidRPr="002026D2">
        <w:rPr>
          <w:bCs/>
          <w:sz w:val="26"/>
          <w:szCs w:val="26"/>
        </w:rPr>
        <w:t>Кубаньэнергосбыт</w:t>
      </w:r>
      <w:proofErr w:type="spellEnd"/>
      <w:r w:rsidR="00C57F9B" w:rsidRPr="002026D2">
        <w:rPr>
          <w:bCs/>
          <w:sz w:val="26"/>
          <w:szCs w:val="26"/>
        </w:rPr>
        <w:t xml:space="preserve">» инспектора </w:t>
      </w:r>
      <w:proofErr w:type="spellStart"/>
      <w:r w:rsidR="00C57F9B" w:rsidRPr="002026D2">
        <w:rPr>
          <w:bCs/>
          <w:sz w:val="26"/>
          <w:szCs w:val="26"/>
        </w:rPr>
        <w:t>Ермаченк</w:t>
      </w:r>
      <w:r w:rsidR="00C57F9B" w:rsidRPr="002026D2">
        <w:rPr>
          <w:bCs/>
          <w:sz w:val="26"/>
          <w:szCs w:val="26"/>
        </w:rPr>
        <w:t>о</w:t>
      </w:r>
      <w:r w:rsidR="00C57F9B" w:rsidRPr="002026D2">
        <w:rPr>
          <w:bCs/>
          <w:sz w:val="26"/>
          <w:szCs w:val="26"/>
        </w:rPr>
        <w:t>ва</w:t>
      </w:r>
      <w:proofErr w:type="spellEnd"/>
      <w:r w:rsidR="00C57F9B" w:rsidRPr="002026D2">
        <w:rPr>
          <w:bCs/>
          <w:sz w:val="26"/>
          <w:szCs w:val="26"/>
        </w:rPr>
        <w:t xml:space="preserve"> В.Н.</w:t>
      </w:r>
      <w:r w:rsidR="00637E61">
        <w:rPr>
          <w:bCs/>
          <w:sz w:val="26"/>
          <w:szCs w:val="26"/>
        </w:rPr>
        <w:t>,</w:t>
      </w:r>
      <w:r w:rsidRPr="002026D2">
        <w:rPr>
          <w:bCs/>
          <w:sz w:val="26"/>
          <w:szCs w:val="26"/>
        </w:rPr>
        <w:t xml:space="preserve"> произведено отключение энергетических установок СТ «Моряк» - ТПТ-114  от питающих центров сетевой организации.</w:t>
      </w:r>
    </w:p>
    <w:p w:rsidR="00C369E4" w:rsidRPr="002026D2" w:rsidRDefault="00003FB8" w:rsidP="00003FB8">
      <w:pPr>
        <w:ind w:firstLine="708"/>
        <w:jc w:val="both"/>
        <w:rPr>
          <w:bCs/>
          <w:sz w:val="26"/>
          <w:szCs w:val="26"/>
        </w:rPr>
      </w:pPr>
      <w:r w:rsidRPr="002026D2">
        <w:rPr>
          <w:bCs/>
          <w:sz w:val="26"/>
          <w:szCs w:val="26"/>
        </w:rPr>
        <w:t>Исходя из сведений</w:t>
      </w:r>
      <w:r w:rsidR="00637E61">
        <w:rPr>
          <w:bCs/>
          <w:sz w:val="26"/>
          <w:szCs w:val="26"/>
        </w:rPr>
        <w:t>,</w:t>
      </w:r>
      <w:r w:rsidRPr="002026D2">
        <w:rPr>
          <w:bCs/>
          <w:sz w:val="26"/>
          <w:szCs w:val="26"/>
        </w:rPr>
        <w:t xml:space="preserve"> представленных ОАО «</w:t>
      </w:r>
      <w:proofErr w:type="spellStart"/>
      <w:r w:rsidRPr="002026D2">
        <w:rPr>
          <w:bCs/>
          <w:sz w:val="26"/>
          <w:szCs w:val="26"/>
        </w:rPr>
        <w:t>Кубаньэнергосбыт</w:t>
      </w:r>
      <w:proofErr w:type="spellEnd"/>
      <w:r w:rsidRPr="002026D2">
        <w:rPr>
          <w:bCs/>
          <w:sz w:val="26"/>
          <w:szCs w:val="26"/>
        </w:rPr>
        <w:t>» (расчет задо</w:t>
      </w:r>
      <w:r w:rsidRPr="002026D2">
        <w:rPr>
          <w:bCs/>
          <w:sz w:val="26"/>
          <w:szCs w:val="26"/>
        </w:rPr>
        <w:t>л</w:t>
      </w:r>
      <w:r w:rsidRPr="002026D2">
        <w:rPr>
          <w:bCs/>
          <w:sz w:val="26"/>
          <w:szCs w:val="26"/>
        </w:rPr>
        <w:t xml:space="preserve">женности за потребленную электроэнергию </w:t>
      </w:r>
      <w:proofErr w:type="gramStart"/>
      <w:r w:rsidRPr="002026D2">
        <w:rPr>
          <w:bCs/>
          <w:sz w:val="26"/>
          <w:szCs w:val="26"/>
        </w:rPr>
        <w:t>СТ</w:t>
      </w:r>
      <w:proofErr w:type="gramEnd"/>
      <w:r w:rsidRPr="002026D2">
        <w:rPr>
          <w:bCs/>
          <w:sz w:val="26"/>
          <w:szCs w:val="26"/>
        </w:rPr>
        <w:t xml:space="preserve"> «Моряк» перед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 за период с 01.01.10 по 31.12.10 и с 01.01.11 по 31.12.11) следует, что задолже</w:t>
      </w:r>
      <w:r w:rsidRPr="002026D2">
        <w:rPr>
          <w:bCs/>
          <w:sz w:val="26"/>
          <w:szCs w:val="26"/>
        </w:rPr>
        <w:t>н</w:t>
      </w:r>
      <w:r w:rsidRPr="002026D2">
        <w:rPr>
          <w:bCs/>
          <w:sz w:val="26"/>
          <w:szCs w:val="26"/>
        </w:rPr>
        <w:t>ность в сумме 79,6</w:t>
      </w:r>
      <w:r w:rsidR="00637E61">
        <w:rPr>
          <w:bCs/>
          <w:sz w:val="26"/>
          <w:szCs w:val="26"/>
        </w:rPr>
        <w:t xml:space="preserve"> тыс. руб. по состоянию на 25.03.2011</w:t>
      </w:r>
      <w:r w:rsidRPr="002026D2">
        <w:rPr>
          <w:bCs/>
          <w:sz w:val="26"/>
          <w:szCs w:val="26"/>
        </w:rPr>
        <w:t xml:space="preserve"> образовалась из остатка об</w:t>
      </w:r>
      <w:r w:rsidRPr="002026D2">
        <w:rPr>
          <w:bCs/>
          <w:sz w:val="26"/>
          <w:szCs w:val="26"/>
        </w:rPr>
        <w:t>я</w:t>
      </w:r>
      <w:r w:rsidRPr="002026D2">
        <w:rPr>
          <w:bCs/>
          <w:sz w:val="26"/>
          <w:szCs w:val="26"/>
        </w:rPr>
        <w:t>зательств</w:t>
      </w:r>
      <w:r w:rsidR="00637E61">
        <w:rPr>
          <w:bCs/>
          <w:sz w:val="26"/>
          <w:szCs w:val="26"/>
        </w:rPr>
        <w:t xml:space="preserve"> по оплате за потребленную электроэнергию,</w:t>
      </w:r>
      <w:r w:rsidRPr="002026D2">
        <w:rPr>
          <w:bCs/>
          <w:sz w:val="26"/>
          <w:szCs w:val="26"/>
        </w:rPr>
        <w:t xml:space="preserve"> не исполненных СТ «Моряк» в октябре</w:t>
      </w:r>
      <w:r w:rsidR="00637E61">
        <w:rPr>
          <w:bCs/>
          <w:sz w:val="26"/>
          <w:szCs w:val="26"/>
        </w:rPr>
        <w:t xml:space="preserve"> 2010</w:t>
      </w:r>
      <w:r w:rsidRPr="002026D2">
        <w:rPr>
          <w:bCs/>
          <w:sz w:val="26"/>
          <w:szCs w:val="26"/>
        </w:rPr>
        <w:t xml:space="preserve"> </w:t>
      </w:r>
      <w:r w:rsidR="00637E61">
        <w:rPr>
          <w:bCs/>
          <w:sz w:val="26"/>
          <w:szCs w:val="26"/>
        </w:rPr>
        <w:t>г.</w:t>
      </w:r>
      <w:r w:rsidRPr="002026D2">
        <w:rPr>
          <w:bCs/>
          <w:sz w:val="26"/>
          <w:szCs w:val="26"/>
        </w:rPr>
        <w:t>, в размере – 7927,68 тыс. руб. и неисполненных обязательств в ноябре</w:t>
      </w:r>
      <w:r w:rsidR="00637E61">
        <w:rPr>
          <w:bCs/>
          <w:sz w:val="26"/>
          <w:szCs w:val="26"/>
        </w:rPr>
        <w:t xml:space="preserve"> 2010 г.</w:t>
      </w:r>
      <w:r w:rsidRPr="002026D2">
        <w:rPr>
          <w:bCs/>
          <w:sz w:val="26"/>
          <w:szCs w:val="26"/>
        </w:rPr>
        <w:t>, в размере – 7</w:t>
      </w:r>
      <w:r w:rsidR="00637E61">
        <w:rPr>
          <w:bCs/>
          <w:sz w:val="26"/>
          <w:szCs w:val="26"/>
        </w:rPr>
        <w:t>1646,5</w:t>
      </w:r>
      <w:r w:rsidRPr="002026D2">
        <w:rPr>
          <w:bCs/>
          <w:sz w:val="26"/>
          <w:szCs w:val="26"/>
        </w:rPr>
        <w:t xml:space="preserve"> тыс. руб.</w:t>
      </w:r>
    </w:p>
    <w:p w:rsidR="00AF334F" w:rsidRPr="002026D2" w:rsidRDefault="00AF334F" w:rsidP="00AF334F">
      <w:pPr>
        <w:ind w:firstLine="708"/>
        <w:jc w:val="both"/>
        <w:rPr>
          <w:bCs/>
          <w:sz w:val="26"/>
          <w:szCs w:val="26"/>
        </w:rPr>
      </w:pPr>
      <w:r w:rsidRPr="002026D2">
        <w:rPr>
          <w:bCs/>
          <w:sz w:val="26"/>
          <w:szCs w:val="26"/>
        </w:rPr>
        <w:t xml:space="preserve">В связи с ненадлежащим исполнением </w:t>
      </w:r>
      <w:proofErr w:type="gramStart"/>
      <w:r w:rsidRPr="002026D2">
        <w:rPr>
          <w:bCs/>
          <w:sz w:val="26"/>
          <w:szCs w:val="26"/>
        </w:rPr>
        <w:t>СТ</w:t>
      </w:r>
      <w:proofErr w:type="gramEnd"/>
      <w:r w:rsidRPr="002026D2">
        <w:rPr>
          <w:bCs/>
          <w:sz w:val="26"/>
          <w:szCs w:val="26"/>
        </w:rPr>
        <w:t xml:space="preserve"> «Моряк» обязательств по оплате эле</w:t>
      </w:r>
      <w:r w:rsidRPr="002026D2">
        <w:rPr>
          <w:bCs/>
          <w:sz w:val="26"/>
          <w:szCs w:val="26"/>
        </w:rPr>
        <w:t>к</w:t>
      </w:r>
      <w:r w:rsidRPr="002026D2">
        <w:rPr>
          <w:bCs/>
          <w:sz w:val="26"/>
          <w:szCs w:val="26"/>
        </w:rPr>
        <w:t>трической</w:t>
      </w:r>
      <w:r w:rsidR="00003FB8" w:rsidRPr="002026D2">
        <w:rPr>
          <w:bCs/>
          <w:sz w:val="26"/>
          <w:szCs w:val="26"/>
        </w:rPr>
        <w:t xml:space="preserve"> энергии</w:t>
      </w:r>
      <w:r w:rsidRPr="002026D2">
        <w:rPr>
          <w:bCs/>
          <w:sz w:val="26"/>
          <w:szCs w:val="26"/>
        </w:rPr>
        <w:t xml:space="preserve"> по состоянию на 21.11.2011, в размере 158,6 тыс. руб. ОАО «</w:t>
      </w:r>
      <w:proofErr w:type="spellStart"/>
      <w:r w:rsidRPr="002026D2">
        <w:rPr>
          <w:bCs/>
          <w:sz w:val="26"/>
          <w:szCs w:val="26"/>
        </w:rPr>
        <w:t>К</w:t>
      </w:r>
      <w:r w:rsidRPr="002026D2">
        <w:rPr>
          <w:bCs/>
          <w:sz w:val="26"/>
          <w:szCs w:val="26"/>
        </w:rPr>
        <w:t>у</w:t>
      </w:r>
      <w:r w:rsidRPr="002026D2">
        <w:rPr>
          <w:bCs/>
          <w:sz w:val="26"/>
          <w:szCs w:val="26"/>
        </w:rPr>
        <w:t>баньэнергосбыт</w:t>
      </w:r>
      <w:proofErr w:type="spellEnd"/>
      <w:r w:rsidRPr="002026D2">
        <w:rPr>
          <w:bCs/>
          <w:sz w:val="26"/>
          <w:szCs w:val="26"/>
        </w:rPr>
        <w:t>» в адрес СТ «Моряк» направлено уведомление от 21.11.2011 за № 155.</w:t>
      </w:r>
    </w:p>
    <w:p w:rsidR="00AF334F" w:rsidRPr="002026D2" w:rsidRDefault="00AF334F" w:rsidP="00AF334F">
      <w:pPr>
        <w:ind w:firstLine="708"/>
        <w:jc w:val="both"/>
        <w:rPr>
          <w:bCs/>
          <w:sz w:val="26"/>
          <w:szCs w:val="26"/>
        </w:rPr>
      </w:pPr>
      <w:r w:rsidRPr="002026D2">
        <w:rPr>
          <w:bCs/>
          <w:sz w:val="26"/>
          <w:szCs w:val="26"/>
        </w:rPr>
        <w:t>В уведомление от 21.11.2011 № 155 ОАО «</w:t>
      </w:r>
      <w:proofErr w:type="spellStart"/>
      <w:r w:rsidRPr="002026D2">
        <w:rPr>
          <w:bCs/>
          <w:sz w:val="26"/>
          <w:szCs w:val="26"/>
        </w:rPr>
        <w:t>Кубаньэнергосбыт</w:t>
      </w:r>
      <w:proofErr w:type="spellEnd"/>
      <w:r w:rsidRPr="002026D2">
        <w:rPr>
          <w:bCs/>
          <w:sz w:val="26"/>
          <w:szCs w:val="26"/>
        </w:rPr>
        <w:t>» указало, что  в случае неоплаты задолженности в срок до 28.11.2011,ОАО «</w:t>
      </w:r>
      <w:proofErr w:type="spellStart"/>
      <w:r w:rsidRPr="002026D2">
        <w:rPr>
          <w:bCs/>
          <w:sz w:val="26"/>
          <w:szCs w:val="26"/>
        </w:rPr>
        <w:t>Кубаньэнергосбыт</w:t>
      </w:r>
      <w:proofErr w:type="spellEnd"/>
      <w:r w:rsidRPr="002026D2">
        <w:rPr>
          <w:bCs/>
          <w:sz w:val="26"/>
          <w:szCs w:val="26"/>
        </w:rPr>
        <w:t>» с 29.11.2011 будет произведено частичное ограничение режима потребления электр</w:t>
      </w:r>
      <w:r w:rsidRPr="002026D2">
        <w:rPr>
          <w:bCs/>
          <w:sz w:val="26"/>
          <w:szCs w:val="26"/>
        </w:rPr>
        <w:t>о</w:t>
      </w:r>
      <w:r w:rsidRPr="002026D2">
        <w:rPr>
          <w:bCs/>
          <w:sz w:val="26"/>
          <w:szCs w:val="26"/>
        </w:rPr>
        <w:t>энергии силами персонала Товарищества, в присутствии и под контролем представит</w:t>
      </w:r>
      <w:r w:rsidRPr="002026D2">
        <w:rPr>
          <w:bCs/>
          <w:sz w:val="26"/>
          <w:szCs w:val="26"/>
        </w:rPr>
        <w:t>е</w:t>
      </w:r>
      <w:r w:rsidRPr="002026D2">
        <w:rPr>
          <w:bCs/>
          <w:sz w:val="26"/>
          <w:szCs w:val="26"/>
        </w:rPr>
        <w:t>ля сетевой организации и (или) ОАО «</w:t>
      </w:r>
      <w:proofErr w:type="spellStart"/>
      <w:r w:rsidRPr="002026D2">
        <w:rPr>
          <w:bCs/>
          <w:sz w:val="26"/>
          <w:szCs w:val="26"/>
        </w:rPr>
        <w:t>Кубаньэнергосбыт</w:t>
      </w:r>
      <w:proofErr w:type="spellEnd"/>
      <w:r w:rsidRPr="002026D2">
        <w:rPr>
          <w:bCs/>
          <w:sz w:val="26"/>
          <w:szCs w:val="26"/>
        </w:rPr>
        <w:t>». В случае отказа самосто</w:t>
      </w:r>
      <w:r w:rsidRPr="002026D2">
        <w:rPr>
          <w:bCs/>
          <w:sz w:val="26"/>
          <w:szCs w:val="26"/>
        </w:rPr>
        <w:t>я</w:t>
      </w:r>
      <w:r w:rsidRPr="002026D2">
        <w:rPr>
          <w:bCs/>
          <w:sz w:val="26"/>
          <w:szCs w:val="26"/>
        </w:rPr>
        <w:t>тельно произвести ограничение режима электропотребления путем отключения собс</w:t>
      </w:r>
      <w:r w:rsidRPr="002026D2">
        <w:rPr>
          <w:bCs/>
          <w:sz w:val="26"/>
          <w:szCs w:val="26"/>
        </w:rPr>
        <w:t>т</w:t>
      </w:r>
      <w:r w:rsidRPr="002026D2">
        <w:rPr>
          <w:bCs/>
          <w:sz w:val="26"/>
          <w:szCs w:val="26"/>
        </w:rPr>
        <w:t>венных энергетических устройств и не допуска персонала сетевой организации  и (или)  ОАО «</w:t>
      </w:r>
      <w:proofErr w:type="spellStart"/>
      <w:r w:rsidRPr="002026D2">
        <w:rPr>
          <w:bCs/>
          <w:sz w:val="26"/>
          <w:szCs w:val="26"/>
        </w:rPr>
        <w:t>Кубаньэнергосбыт</w:t>
      </w:r>
      <w:proofErr w:type="spellEnd"/>
      <w:r w:rsidRPr="002026D2">
        <w:rPr>
          <w:bCs/>
          <w:sz w:val="26"/>
          <w:szCs w:val="26"/>
        </w:rPr>
        <w:t xml:space="preserve">» для контроля введения ограничений, </w:t>
      </w:r>
      <w:r w:rsidRPr="002026D2">
        <w:rPr>
          <w:bCs/>
          <w:sz w:val="26"/>
          <w:szCs w:val="26"/>
          <w:u w:val="single"/>
        </w:rPr>
        <w:t>а также неоплаты з</w:t>
      </w:r>
      <w:r w:rsidRPr="002026D2">
        <w:rPr>
          <w:bCs/>
          <w:sz w:val="26"/>
          <w:szCs w:val="26"/>
          <w:u w:val="single"/>
        </w:rPr>
        <w:t>а</w:t>
      </w:r>
      <w:r w:rsidRPr="002026D2">
        <w:rPr>
          <w:bCs/>
          <w:sz w:val="26"/>
          <w:szCs w:val="26"/>
          <w:u w:val="single"/>
        </w:rPr>
        <w:t>долженности в полном объеме в срок до 01.12.2011,  будет вынуждено с 02.12.2011 ввести полное ограничение режима потребления электроэнергии.</w:t>
      </w:r>
      <w:r w:rsidRPr="002026D2">
        <w:rPr>
          <w:bCs/>
          <w:sz w:val="26"/>
          <w:szCs w:val="26"/>
        </w:rPr>
        <w:t xml:space="preserve">  </w:t>
      </w:r>
    </w:p>
    <w:p w:rsidR="00AF334F" w:rsidRPr="002026D2" w:rsidRDefault="00AF334F" w:rsidP="00AF334F">
      <w:pPr>
        <w:ind w:firstLine="708"/>
        <w:jc w:val="both"/>
        <w:rPr>
          <w:bCs/>
          <w:sz w:val="26"/>
          <w:szCs w:val="26"/>
        </w:rPr>
      </w:pPr>
      <w:r w:rsidRPr="002026D2">
        <w:rPr>
          <w:bCs/>
          <w:sz w:val="26"/>
          <w:szCs w:val="26"/>
        </w:rPr>
        <w:t xml:space="preserve">Согласно акту ограничения, отключения, проверки,  07.12.2011 силами </w:t>
      </w:r>
      <w:proofErr w:type="gramStart"/>
      <w:r w:rsidRPr="002026D2">
        <w:rPr>
          <w:bCs/>
          <w:sz w:val="26"/>
          <w:szCs w:val="26"/>
        </w:rPr>
        <w:t>СТ</w:t>
      </w:r>
      <w:proofErr w:type="gramEnd"/>
      <w:r w:rsidRPr="002026D2">
        <w:rPr>
          <w:bCs/>
          <w:sz w:val="26"/>
          <w:szCs w:val="26"/>
        </w:rPr>
        <w:t xml:space="preserve"> «М</w:t>
      </w:r>
      <w:r w:rsidRPr="002026D2">
        <w:rPr>
          <w:bCs/>
          <w:sz w:val="26"/>
          <w:szCs w:val="26"/>
        </w:rPr>
        <w:t>о</w:t>
      </w:r>
      <w:r w:rsidRPr="002026D2">
        <w:rPr>
          <w:bCs/>
          <w:sz w:val="26"/>
          <w:szCs w:val="26"/>
        </w:rPr>
        <w:t>ряк»</w:t>
      </w:r>
      <w:r w:rsidR="00637E61">
        <w:rPr>
          <w:bCs/>
          <w:sz w:val="26"/>
          <w:szCs w:val="26"/>
        </w:rPr>
        <w:t>,</w:t>
      </w:r>
      <w:r w:rsidR="00D56184" w:rsidRPr="002026D2">
        <w:rPr>
          <w:bCs/>
          <w:sz w:val="26"/>
          <w:szCs w:val="26"/>
        </w:rPr>
        <w:t xml:space="preserve"> под </w:t>
      </w:r>
      <w:r w:rsidR="00C57F9B" w:rsidRPr="002026D2">
        <w:rPr>
          <w:bCs/>
          <w:sz w:val="26"/>
          <w:szCs w:val="26"/>
        </w:rPr>
        <w:t>контролем представителя ОАО «</w:t>
      </w:r>
      <w:proofErr w:type="spellStart"/>
      <w:r w:rsidR="00C57F9B" w:rsidRPr="002026D2">
        <w:rPr>
          <w:bCs/>
          <w:sz w:val="26"/>
          <w:szCs w:val="26"/>
        </w:rPr>
        <w:t>Кубаньэнергосбыт</w:t>
      </w:r>
      <w:proofErr w:type="spellEnd"/>
      <w:r w:rsidR="00C57F9B" w:rsidRPr="002026D2">
        <w:rPr>
          <w:bCs/>
          <w:sz w:val="26"/>
          <w:szCs w:val="26"/>
        </w:rPr>
        <w:t xml:space="preserve">» </w:t>
      </w:r>
      <w:r w:rsidR="00637E61">
        <w:rPr>
          <w:bCs/>
          <w:sz w:val="26"/>
          <w:szCs w:val="26"/>
        </w:rPr>
        <w:t xml:space="preserve">- </w:t>
      </w:r>
      <w:r w:rsidR="00C57F9B" w:rsidRPr="002026D2">
        <w:rPr>
          <w:bCs/>
          <w:sz w:val="26"/>
          <w:szCs w:val="26"/>
        </w:rPr>
        <w:t xml:space="preserve">инспектора </w:t>
      </w:r>
      <w:proofErr w:type="spellStart"/>
      <w:r w:rsidR="00C57F9B" w:rsidRPr="002026D2">
        <w:rPr>
          <w:bCs/>
          <w:sz w:val="26"/>
          <w:szCs w:val="26"/>
        </w:rPr>
        <w:t>Сотушк</w:t>
      </w:r>
      <w:r w:rsidR="00C57F9B" w:rsidRPr="002026D2">
        <w:rPr>
          <w:bCs/>
          <w:sz w:val="26"/>
          <w:szCs w:val="26"/>
        </w:rPr>
        <w:t>и</w:t>
      </w:r>
      <w:r w:rsidR="00C57F9B" w:rsidRPr="002026D2">
        <w:rPr>
          <w:bCs/>
          <w:sz w:val="26"/>
          <w:szCs w:val="26"/>
        </w:rPr>
        <w:t>на</w:t>
      </w:r>
      <w:proofErr w:type="spellEnd"/>
      <w:r w:rsidR="00C57F9B" w:rsidRPr="002026D2">
        <w:rPr>
          <w:bCs/>
          <w:sz w:val="26"/>
          <w:szCs w:val="26"/>
        </w:rPr>
        <w:t xml:space="preserve"> С.А.</w:t>
      </w:r>
      <w:r w:rsidR="00637E61">
        <w:rPr>
          <w:bCs/>
          <w:sz w:val="26"/>
          <w:szCs w:val="26"/>
        </w:rPr>
        <w:t>,</w:t>
      </w:r>
      <w:r w:rsidRPr="002026D2">
        <w:rPr>
          <w:bCs/>
          <w:sz w:val="26"/>
          <w:szCs w:val="26"/>
        </w:rPr>
        <w:t xml:space="preserve"> произведено отключение энергетических установок СТ «Моряк» - ТПТ-114  от питающих центров сетевой организации.</w:t>
      </w:r>
    </w:p>
    <w:p w:rsidR="000F484A" w:rsidRPr="002026D2" w:rsidRDefault="0028408B" w:rsidP="00D56184">
      <w:pPr>
        <w:ind w:firstLine="708"/>
        <w:jc w:val="both"/>
        <w:rPr>
          <w:bCs/>
          <w:sz w:val="26"/>
          <w:szCs w:val="26"/>
        </w:rPr>
      </w:pPr>
      <w:r w:rsidRPr="002026D2">
        <w:rPr>
          <w:bCs/>
          <w:sz w:val="26"/>
          <w:szCs w:val="26"/>
        </w:rPr>
        <w:t>Исходя из сведений</w:t>
      </w:r>
      <w:r w:rsidR="00637E61">
        <w:rPr>
          <w:bCs/>
          <w:sz w:val="26"/>
          <w:szCs w:val="26"/>
        </w:rPr>
        <w:t>,</w:t>
      </w:r>
      <w:r w:rsidRPr="002026D2">
        <w:rPr>
          <w:bCs/>
          <w:sz w:val="26"/>
          <w:szCs w:val="26"/>
        </w:rPr>
        <w:t xml:space="preserve"> представленных ОАО «</w:t>
      </w:r>
      <w:proofErr w:type="spellStart"/>
      <w:r w:rsidRPr="002026D2">
        <w:rPr>
          <w:bCs/>
          <w:sz w:val="26"/>
          <w:szCs w:val="26"/>
        </w:rPr>
        <w:t>Кубаньэнергосбыт</w:t>
      </w:r>
      <w:proofErr w:type="spellEnd"/>
      <w:r w:rsidRPr="002026D2">
        <w:rPr>
          <w:bCs/>
          <w:sz w:val="26"/>
          <w:szCs w:val="26"/>
        </w:rPr>
        <w:t>» (расчет задо</w:t>
      </w:r>
      <w:r w:rsidRPr="002026D2">
        <w:rPr>
          <w:bCs/>
          <w:sz w:val="26"/>
          <w:szCs w:val="26"/>
        </w:rPr>
        <w:t>л</w:t>
      </w:r>
      <w:r w:rsidRPr="002026D2">
        <w:rPr>
          <w:bCs/>
          <w:sz w:val="26"/>
          <w:szCs w:val="26"/>
        </w:rPr>
        <w:t xml:space="preserve">женности за потребленную электроэнергию </w:t>
      </w:r>
      <w:proofErr w:type="gramStart"/>
      <w:r w:rsidRPr="002026D2">
        <w:rPr>
          <w:bCs/>
          <w:sz w:val="26"/>
          <w:szCs w:val="26"/>
        </w:rPr>
        <w:t>СТ</w:t>
      </w:r>
      <w:proofErr w:type="gramEnd"/>
      <w:r w:rsidRPr="002026D2">
        <w:rPr>
          <w:bCs/>
          <w:sz w:val="26"/>
          <w:szCs w:val="26"/>
        </w:rPr>
        <w:t xml:space="preserve"> «Моряк» перед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 xml:space="preserve">» за период с 01.01.11 по 31.12.11) следует, что задолженность в сумме </w:t>
      </w:r>
      <w:r w:rsidR="00D56184" w:rsidRPr="002026D2">
        <w:rPr>
          <w:bCs/>
          <w:sz w:val="26"/>
          <w:szCs w:val="26"/>
        </w:rPr>
        <w:t>158,6 тыс.</w:t>
      </w:r>
      <w:r w:rsidR="00637E61">
        <w:rPr>
          <w:bCs/>
          <w:sz w:val="26"/>
          <w:szCs w:val="26"/>
        </w:rPr>
        <w:t xml:space="preserve"> </w:t>
      </w:r>
      <w:r w:rsidR="00637E61" w:rsidRPr="002026D2">
        <w:rPr>
          <w:bCs/>
          <w:sz w:val="26"/>
          <w:szCs w:val="26"/>
        </w:rPr>
        <w:t>руб.</w:t>
      </w:r>
      <w:r w:rsidR="00637E61">
        <w:rPr>
          <w:bCs/>
          <w:sz w:val="26"/>
          <w:szCs w:val="26"/>
        </w:rPr>
        <w:t xml:space="preserve"> по состоянию на 21.11.2011</w:t>
      </w:r>
      <w:r w:rsidR="00D56184" w:rsidRPr="002026D2">
        <w:rPr>
          <w:bCs/>
          <w:sz w:val="26"/>
          <w:szCs w:val="26"/>
        </w:rPr>
        <w:t xml:space="preserve"> </w:t>
      </w:r>
      <w:r w:rsidRPr="002026D2">
        <w:rPr>
          <w:bCs/>
          <w:sz w:val="26"/>
          <w:szCs w:val="26"/>
        </w:rPr>
        <w:t>образовалась из остатка обязательств</w:t>
      </w:r>
      <w:r w:rsidR="00637E61">
        <w:rPr>
          <w:bCs/>
          <w:sz w:val="26"/>
          <w:szCs w:val="26"/>
        </w:rPr>
        <w:t xml:space="preserve"> по оплате за п</w:t>
      </w:r>
      <w:r w:rsidR="00637E61">
        <w:rPr>
          <w:bCs/>
          <w:sz w:val="26"/>
          <w:szCs w:val="26"/>
        </w:rPr>
        <w:t>о</w:t>
      </w:r>
      <w:r w:rsidR="00637E61">
        <w:rPr>
          <w:bCs/>
          <w:sz w:val="26"/>
          <w:szCs w:val="26"/>
        </w:rPr>
        <w:t>требленную электроэнергию,</w:t>
      </w:r>
      <w:r w:rsidRPr="002026D2">
        <w:rPr>
          <w:bCs/>
          <w:sz w:val="26"/>
          <w:szCs w:val="26"/>
        </w:rPr>
        <w:t xml:space="preserve"> не исполненных СТ «Моряк» в </w:t>
      </w:r>
      <w:r w:rsidR="00D56184" w:rsidRPr="002026D2">
        <w:rPr>
          <w:bCs/>
          <w:sz w:val="26"/>
          <w:szCs w:val="26"/>
        </w:rPr>
        <w:t>июле</w:t>
      </w:r>
      <w:r w:rsidRPr="002026D2">
        <w:rPr>
          <w:bCs/>
          <w:sz w:val="26"/>
          <w:szCs w:val="26"/>
        </w:rPr>
        <w:t xml:space="preserve"> </w:t>
      </w:r>
      <w:r w:rsidR="00637E61">
        <w:rPr>
          <w:bCs/>
          <w:sz w:val="26"/>
          <w:szCs w:val="26"/>
        </w:rPr>
        <w:t>2011 г.</w:t>
      </w:r>
      <w:r w:rsidRPr="002026D2">
        <w:rPr>
          <w:bCs/>
          <w:sz w:val="26"/>
          <w:szCs w:val="26"/>
        </w:rPr>
        <w:t xml:space="preserve">, в размере – </w:t>
      </w:r>
      <w:r w:rsidR="00D56184" w:rsidRPr="002026D2">
        <w:rPr>
          <w:bCs/>
          <w:sz w:val="26"/>
          <w:szCs w:val="26"/>
        </w:rPr>
        <w:t>3139,13</w:t>
      </w:r>
      <w:r w:rsidRPr="002026D2">
        <w:rPr>
          <w:bCs/>
          <w:sz w:val="26"/>
          <w:szCs w:val="26"/>
        </w:rPr>
        <w:t xml:space="preserve"> тыс. руб. и неисполненных обяза</w:t>
      </w:r>
      <w:r w:rsidR="00D56184" w:rsidRPr="002026D2">
        <w:rPr>
          <w:bCs/>
          <w:sz w:val="26"/>
          <w:szCs w:val="26"/>
        </w:rPr>
        <w:t xml:space="preserve">тельств в </w:t>
      </w:r>
      <w:proofErr w:type="gramStart"/>
      <w:r w:rsidR="00D56184" w:rsidRPr="002026D2">
        <w:rPr>
          <w:bCs/>
          <w:sz w:val="26"/>
          <w:szCs w:val="26"/>
        </w:rPr>
        <w:t>сентябре</w:t>
      </w:r>
      <w:proofErr w:type="gramEnd"/>
      <w:r w:rsidRPr="002026D2">
        <w:rPr>
          <w:bCs/>
          <w:sz w:val="26"/>
          <w:szCs w:val="26"/>
        </w:rPr>
        <w:t xml:space="preserve"> </w:t>
      </w:r>
      <w:r w:rsidR="00637E61">
        <w:rPr>
          <w:bCs/>
          <w:sz w:val="26"/>
          <w:szCs w:val="26"/>
        </w:rPr>
        <w:t>2011</w:t>
      </w:r>
      <w:r w:rsidRPr="002026D2">
        <w:rPr>
          <w:bCs/>
          <w:sz w:val="26"/>
          <w:szCs w:val="26"/>
        </w:rPr>
        <w:t xml:space="preserve">, в размере – </w:t>
      </w:r>
      <w:r w:rsidR="00D56184" w:rsidRPr="002026D2">
        <w:rPr>
          <w:bCs/>
          <w:sz w:val="26"/>
          <w:szCs w:val="26"/>
        </w:rPr>
        <w:t>155432,7</w:t>
      </w:r>
      <w:r w:rsidRPr="002026D2">
        <w:rPr>
          <w:bCs/>
          <w:sz w:val="26"/>
          <w:szCs w:val="26"/>
        </w:rPr>
        <w:t xml:space="preserve"> тыс. </w:t>
      </w:r>
      <w:proofErr w:type="spellStart"/>
      <w:r w:rsidRPr="002026D2">
        <w:rPr>
          <w:bCs/>
          <w:sz w:val="26"/>
          <w:szCs w:val="26"/>
        </w:rPr>
        <w:t>руб</w:t>
      </w:r>
      <w:proofErr w:type="spellEnd"/>
      <w:r w:rsidR="00637E61">
        <w:rPr>
          <w:bCs/>
          <w:sz w:val="26"/>
          <w:szCs w:val="26"/>
        </w:rPr>
        <w:t xml:space="preserve"> (</w:t>
      </w:r>
      <w:r w:rsidR="00027645">
        <w:rPr>
          <w:bCs/>
          <w:sz w:val="26"/>
          <w:szCs w:val="26"/>
        </w:rPr>
        <w:t>в августе 2011 в графе потребление – 0 кВт/ч, в октябре 2011 г. – 0 кВт/ч</w:t>
      </w:r>
      <w:r w:rsidR="00637E61">
        <w:rPr>
          <w:bCs/>
          <w:sz w:val="26"/>
          <w:szCs w:val="26"/>
        </w:rPr>
        <w:t>)</w:t>
      </w:r>
      <w:r w:rsidRPr="002026D2">
        <w:rPr>
          <w:bCs/>
          <w:sz w:val="26"/>
          <w:szCs w:val="26"/>
        </w:rPr>
        <w:t xml:space="preserve">. </w:t>
      </w:r>
    </w:p>
    <w:p w:rsidR="001A1501" w:rsidRPr="002026D2" w:rsidRDefault="001A1501" w:rsidP="00205B9B">
      <w:pPr>
        <w:autoSpaceDE w:val="0"/>
        <w:autoSpaceDN w:val="0"/>
        <w:adjustRightInd w:val="0"/>
        <w:ind w:firstLine="540"/>
        <w:jc w:val="both"/>
        <w:outlineLvl w:val="1"/>
        <w:rPr>
          <w:rFonts w:eastAsiaTheme="minorHAnsi"/>
          <w:color w:val="000000" w:themeColor="text1"/>
          <w:sz w:val="26"/>
          <w:szCs w:val="26"/>
          <w:lang w:eastAsia="en-US"/>
        </w:rPr>
      </w:pPr>
      <w:r w:rsidRPr="002026D2">
        <w:rPr>
          <w:rFonts w:eastAsiaTheme="minorHAnsi"/>
          <w:color w:val="000000" w:themeColor="text1"/>
          <w:sz w:val="26"/>
          <w:szCs w:val="26"/>
          <w:lang w:eastAsia="en-US"/>
        </w:rPr>
        <w:t>Комиссия изучив</w:t>
      </w:r>
      <w:r w:rsidR="00027645">
        <w:rPr>
          <w:rFonts w:eastAsiaTheme="minorHAnsi"/>
          <w:color w:val="000000" w:themeColor="text1"/>
          <w:sz w:val="26"/>
          <w:szCs w:val="26"/>
          <w:lang w:eastAsia="en-US"/>
        </w:rPr>
        <w:t>,</w:t>
      </w:r>
      <w:r w:rsidRPr="002026D2">
        <w:rPr>
          <w:rFonts w:eastAsiaTheme="minorHAnsi"/>
          <w:color w:val="000000" w:themeColor="text1"/>
          <w:sz w:val="26"/>
          <w:szCs w:val="26"/>
          <w:lang w:eastAsia="en-US"/>
        </w:rPr>
        <w:t xml:space="preserve"> представленные в рамках дела сведения и документы, приходит к выводу, что ОАО «</w:t>
      </w:r>
      <w:proofErr w:type="spellStart"/>
      <w:r w:rsidRPr="002026D2">
        <w:rPr>
          <w:rFonts w:eastAsiaTheme="minorHAnsi"/>
          <w:color w:val="000000" w:themeColor="text1"/>
          <w:sz w:val="26"/>
          <w:szCs w:val="26"/>
          <w:lang w:eastAsia="en-US"/>
        </w:rPr>
        <w:t>Кубаньэнергосбыт</w:t>
      </w:r>
      <w:proofErr w:type="spellEnd"/>
      <w:r w:rsidRPr="002026D2">
        <w:rPr>
          <w:rFonts w:eastAsiaTheme="minorHAnsi"/>
          <w:color w:val="000000" w:themeColor="text1"/>
          <w:sz w:val="26"/>
          <w:szCs w:val="26"/>
          <w:lang w:eastAsia="en-US"/>
        </w:rPr>
        <w:t>»</w:t>
      </w:r>
      <w:r w:rsidR="00027645">
        <w:rPr>
          <w:rFonts w:eastAsiaTheme="minorHAnsi"/>
          <w:color w:val="000000" w:themeColor="text1"/>
          <w:sz w:val="26"/>
          <w:szCs w:val="26"/>
          <w:lang w:eastAsia="en-US"/>
        </w:rPr>
        <w:t>,</w:t>
      </w:r>
      <w:r w:rsidRPr="002026D2">
        <w:rPr>
          <w:rFonts w:eastAsiaTheme="minorHAnsi"/>
          <w:color w:val="000000" w:themeColor="text1"/>
          <w:sz w:val="26"/>
          <w:szCs w:val="26"/>
          <w:lang w:eastAsia="en-US"/>
        </w:rPr>
        <w:t xml:space="preserve"> инициировав введение режима ограничения </w:t>
      </w:r>
      <w:r w:rsidRPr="002026D2">
        <w:rPr>
          <w:rFonts w:eastAsiaTheme="minorHAnsi"/>
          <w:color w:val="000000" w:themeColor="text1"/>
          <w:sz w:val="26"/>
          <w:szCs w:val="26"/>
          <w:lang w:eastAsia="en-US"/>
        </w:rPr>
        <w:lastRenderedPageBreak/>
        <w:t xml:space="preserve">потребления электрической энергии на объекты </w:t>
      </w:r>
      <w:proofErr w:type="spellStart"/>
      <w:r w:rsidRPr="002026D2">
        <w:rPr>
          <w:rFonts w:eastAsiaTheme="minorHAnsi"/>
          <w:color w:val="000000" w:themeColor="text1"/>
          <w:sz w:val="26"/>
          <w:szCs w:val="26"/>
          <w:lang w:eastAsia="en-US"/>
        </w:rPr>
        <w:t>электросетевого</w:t>
      </w:r>
      <w:proofErr w:type="spellEnd"/>
      <w:r w:rsidRPr="002026D2">
        <w:rPr>
          <w:rFonts w:eastAsiaTheme="minorHAnsi"/>
          <w:color w:val="000000" w:themeColor="text1"/>
          <w:sz w:val="26"/>
          <w:szCs w:val="26"/>
          <w:lang w:eastAsia="en-US"/>
        </w:rPr>
        <w:t xml:space="preserve"> хозяйства </w:t>
      </w:r>
      <w:proofErr w:type="gramStart"/>
      <w:r w:rsidRPr="002026D2">
        <w:rPr>
          <w:rFonts w:eastAsiaTheme="minorHAnsi"/>
          <w:color w:val="000000" w:themeColor="text1"/>
          <w:sz w:val="26"/>
          <w:szCs w:val="26"/>
          <w:lang w:eastAsia="en-US"/>
        </w:rPr>
        <w:t>СТ</w:t>
      </w:r>
      <w:proofErr w:type="gramEnd"/>
      <w:r w:rsidRPr="002026D2">
        <w:rPr>
          <w:rFonts w:eastAsiaTheme="minorHAnsi"/>
          <w:color w:val="000000" w:themeColor="text1"/>
          <w:sz w:val="26"/>
          <w:szCs w:val="26"/>
          <w:lang w:eastAsia="en-US"/>
        </w:rPr>
        <w:t xml:space="preserve"> «М</w:t>
      </w:r>
      <w:r w:rsidRPr="002026D2">
        <w:rPr>
          <w:rFonts w:eastAsiaTheme="minorHAnsi"/>
          <w:color w:val="000000" w:themeColor="text1"/>
          <w:sz w:val="26"/>
          <w:szCs w:val="26"/>
          <w:lang w:eastAsia="en-US"/>
        </w:rPr>
        <w:t>о</w:t>
      </w:r>
      <w:r w:rsidRPr="002026D2">
        <w:rPr>
          <w:rFonts w:eastAsiaTheme="minorHAnsi"/>
          <w:color w:val="000000" w:themeColor="text1"/>
          <w:sz w:val="26"/>
          <w:szCs w:val="26"/>
          <w:lang w:eastAsia="en-US"/>
        </w:rPr>
        <w:t xml:space="preserve">ряк», в порядке, определенном  </w:t>
      </w:r>
      <w:r w:rsidRPr="002026D2">
        <w:rPr>
          <w:bCs/>
          <w:sz w:val="26"/>
          <w:szCs w:val="26"/>
        </w:rPr>
        <w:t>Основными положениями функционирования розни</w:t>
      </w:r>
      <w:r w:rsidRPr="002026D2">
        <w:rPr>
          <w:bCs/>
          <w:sz w:val="26"/>
          <w:szCs w:val="26"/>
        </w:rPr>
        <w:t>ч</w:t>
      </w:r>
      <w:r w:rsidRPr="002026D2">
        <w:rPr>
          <w:bCs/>
          <w:sz w:val="26"/>
          <w:szCs w:val="26"/>
        </w:rPr>
        <w:t>ных рынков электрической энергии", утвержденные постановлением Правительства РФ от 31.08.2006 № 530 (ранее -  Правила функционирования розничных рынков эле</w:t>
      </w:r>
      <w:r w:rsidRPr="002026D2">
        <w:rPr>
          <w:bCs/>
          <w:sz w:val="26"/>
          <w:szCs w:val="26"/>
        </w:rPr>
        <w:t>к</w:t>
      </w:r>
      <w:r w:rsidRPr="002026D2">
        <w:rPr>
          <w:bCs/>
          <w:sz w:val="26"/>
          <w:szCs w:val="26"/>
        </w:rPr>
        <w:t xml:space="preserve">трической энергии в переходный период реформирования электроэнергетики), </w:t>
      </w:r>
      <w:r w:rsidR="00205B9B" w:rsidRPr="002026D2">
        <w:rPr>
          <w:bCs/>
          <w:sz w:val="26"/>
          <w:szCs w:val="26"/>
        </w:rPr>
        <w:t>осущ</w:t>
      </w:r>
      <w:r w:rsidR="00205B9B" w:rsidRPr="002026D2">
        <w:rPr>
          <w:bCs/>
          <w:sz w:val="26"/>
          <w:szCs w:val="26"/>
        </w:rPr>
        <w:t>е</w:t>
      </w:r>
      <w:r w:rsidR="00205B9B" w:rsidRPr="002026D2">
        <w:rPr>
          <w:bCs/>
          <w:sz w:val="26"/>
          <w:szCs w:val="26"/>
        </w:rPr>
        <w:t xml:space="preserve">ствила действия в </w:t>
      </w:r>
      <w:proofErr w:type="gramStart"/>
      <w:r w:rsidR="00205B9B" w:rsidRPr="002026D2">
        <w:rPr>
          <w:bCs/>
          <w:sz w:val="26"/>
          <w:szCs w:val="26"/>
        </w:rPr>
        <w:t>противоречии</w:t>
      </w:r>
      <w:proofErr w:type="gramEnd"/>
      <w:r w:rsidR="00205B9B" w:rsidRPr="002026D2">
        <w:rPr>
          <w:bCs/>
          <w:sz w:val="26"/>
          <w:szCs w:val="26"/>
        </w:rPr>
        <w:t xml:space="preserve"> нормам действующего законодательства.</w:t>
      </w:r>
      <w:r w:rsidRPr="002026D2">
        <w:rPr>
          <w:rFonts w:eastAsiaTheme="minorHAnsi"/>
          <w:color w:val="000000" w:themeColor="text1"/>
          <w:sz w:val="26"/>
          <w:szCs w:val="26"/>
          <w:lang w:eastAsia="en-US"/>
        </w:rPr>
        <w:t xml:space="preserve">  </w:t>
      </w:r>
    </w:p>
    <w:p w:rsidR="00970002" w:rsidRPr="002026D2" w:rsidRDefault="00970002" w:rsidP="00970002">
      <w:pPr>
        <w:autoSpaceDE w:val="0"/>
        <w:autoSpaceDN w:val="0"/>
        <w:adjustRightInd w:val="0"/>
        <w:ind w:firstLine="540"/>
        <w:jc w:val="both"/>
        <w:rPr>
          <w:sz w:val="26"/>
          <w:szCs w:val="26"/>
        </w:rPr>
      </w:pPr>
      <w:proofErr w:type="gramStart"/>
      <w:r w:rsidRPr="002026D2">
        <w:rPr>
          <w:sz w:val="26"/>
          <w:szCs w:val="26"/>
        </w:rPr>
        <w:t xml:space="preserve">Согласно п. 1 </w:t>
      </w:r>
      <w:hyperlink r:id="rId8" w:history="1">
        <w:r w:rsidRPr="002026D2">
          <w:rPr>
            <w:sz w:val="26"/>
            <w:szCs w:val="26"/>
          </w:rPr>
          <w:t>статьи 539</w:t>
        </w:r>
      </w:hyperlink>
      <w:r w:rsidRPr="002026D2">
        <w:rPr>
          <w:sz w:val="26"/>
          <w:szCs w:val="26"/>
        </w:rPr>
        <w:t xml:space="preserve"> Гражданского кодекса РФ по договору энергоснабжения </w:t>
      </w:r>
      <w:proofErr w:type="spellStart"/>
      <w:r w:rsidRPr="002026D2">
        <w:rPr>
          <w:sz w:val="26"/>
          <w:szCs w:val="26"/>
        </w:rPr>
        <w:t>энергоснабжающая</w:t>
      </w:r>
      <w:proofErr w:type="spellEnd"/>
      <w:r w:rsidRPr="002026D2">
        <w:rPr>
          <w:sz w:val="26"/>
          <w:szCs w:val="26"/>
        </w:rP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w:t>
      </w:r>
      <w:r w:rsidRPr="002026D2">
        <w:rPr>
          <w:sz w:val="26"/>
          <w:szCs w:val="26"/>
        </w:rPr>
        <w:t>с</w:t>
      </w:r>
      <w:r w:rsidRPr="002026D2">
        <w:rPr>
          <w:sz w:val="26"/>
          <w:szCs w:val="26"/>
        </w:rPr>
        <w:t>правность используемых им приборов и оборудования, связанных с потреблением энергии.</w:t>
      </w:r>
      <w:proofErr w:type="gramEnd"/>
    </w:p>
    <w:p w:rsidR="00970002" w:rsidRPr="002026D2" w:rsidRDefault="00970002" w:rsidP="00970002">
      <w:pPr>
        <w:autoSpaceDE w:val="0"/>
        <w:autoSpaceDN w:val="0"/>
        <w:adjustRightInd w:val="0"/>
        <w:ind w:firstLine="540"/>
        <w:jc w:val="both"/>
        <w:rPr>
          <w:sz w:val="26"/>
          <w:szCs w:val="26"/>
        </w:rPr>
      </w:pPr>
      <w:r w:rsidRPr="002026D2">
        <w:rPr>
          <w:sz w:val="26"/>
          <w:szCs w:val="26"/>
        </w:rPr>
        <w:t>Оплата энергии производится за фактически принятое абонентом количество энергии в соответствии с данными учета энергии, если иное не предусмотрено зак</w:t>
      </w:r>
      <w:r w:rsidRPr="002026D2">
        <w:rPr>
          <w:sz w:val="26"/>
          <w:szCs w:val="26"/>
        </w:rPr>
        <w:t>о</w:t>
      </w:r>
      <w:r w:rsidRPr="002026D2">
        <w:rPr>
          <w:sz w:val="26"/>
          <w:szCs w:val="26"/>
        </w:rPr>
        <w:t>ном, иными правовыми актами или соглашением сторон (п. 1 статьи 544 ГК РФ).</w:t>
      </w:r>
    </w:p>
    <w:p w:rsidR="00970002" w:rsidRPr="002026D2" w:rsidRDefault="00970002" w:rsidP="00C57F9B">
      <w:pPr>
        <w:autoSpaceDE w:val="0"/>
        <w:autoSpaceDN w:val="0"/>
        <w:adjustRightInd w:val="0"/>
        <w:ind w:firstLine="540"/>
        <w:jc w:val="both"/>
        <w:outlineLvl w:val="1"/>
        <w:rPr>
          <w:sz w:val="26"/>
          <w:szCs w:val="26"/>
        </w:rPr>
      </w:pPr>
      <w:r w:rsidRPr="002026D2">
        <w:rPr>
          <w:bCs/>
          <w:sz w:val="26"/>
          <w:szCs w:val="26"/>
        </w:rPr>
        <w:t>Постановлением Правительства РФ от 23.05.2006 № 307 «О порядке предоставл</w:t>
      </w:r>
      <w:r w:rsidRPr="002026D2">
        <w:rPr>
          <w:bCs/>
          <w:sz w:val="26"/>
          <w:szCs w:val="26"/>
        </w:rPr>
        <w:t>е</w:t>
      </w:r>
      <w:r w:rsidRPr="002026D2">
        <w:rPr>
          <w:bCs/>
          <w:sz w:val="26"/>
          <w:szCs w:val="26"/>
        </w:rPr>
        <w:t xml:space="preserve">ния коммунальных услуг гражданам» (далее Правила307) даны определения, в том числе следующим понятиям: </w:t>
      </w:r>
      <w:r w:rsidRPr="002026D2">
        <w:rPr>
          <w:sz w:val="26"/>
          <w:szCs w:val="26"/>
          <w:u w:val="single"/>
        </w:rPr>
        <w:t>коммунальные услуги</w:t>
      </w:r>
      <w:r w:rsidRPr="002026D2">
        <w:rPr>
          <w:sz w:val="26"/>
          <w:szCs w:val="26"/>
        </w:rPr>
        <w:t xml:space="preserve"> - деятельность исполнителя ко</w:t>
      </w:r>
      <w:r w:rsidRPr="002026D2">
        <w:rPr>
          <w:sz w:val="26"/>
          <w:szCs w:val="26"/>
        </w:rPr>
        <w:t>м</w:t>
      </w:r>
      <w:r w:rsidRPr="002026D2">
        <w:rPr>
          <w:sz w:val="26"/>
          <w:szCs w:val="26"/>
        </w:rPr>
        <w:t>мунальных услуг по холодному водоснабжению, горячему водоснабжению, водоотв</w:t>
      </w:r>
      <w:r w:rsidRPr="002026D2">
        <w:rPr>
          <w:sz w:val="26"/>
          <w:szCs w:val="26"/>
        </w:rPr>
        <w:t>е</w:t>
      </w:r>
      <w:r w:rsidRPr="002026D2">
        <w:rPr>
          <w:sz w:val="26"/>
          <w:szCs w:val="26"/>
        </w:rPr>
        <w:t>дению, электроснабжению, газоснабжению и отоплению, обеспечивающая комфор</w:t>
      </w:r>
      <w:r w:rsidRPr="002026D2">
        <w:rPr>
          <w:sz w:val="26"/>
          <w:szCs w:val="26"/>
        </w:rPr>
        <w:t>т</w:t>
      </w:r>
      <w:r w:rsidRPr="002026D2">
        <w:rPr>
          <w:sz w:val="26"/>
          <w:szCs w:val="26"/>
        </w:rPr>
        <w:t xml:space="preserve">ные условия проживания граждан в жилых помещениях; </w:t>
      </w:r>
      <w:r w:rsidRPr="002026D2">
        <w:rPr>
          <w:sz w:val="26"/>
          <w:szCs w:val="26"/>
          <w:u w:val="single"/>
        </w:rPr>
        <w:t>исполнитель</w:t>
      </w:r>
      <w:r w:rsidRPr="002026D2">
        <w:rPr>
          <w:sz w:val="26"/>
          <w:szCs w:val="26"/>
        </w:rPr>
        <w:t xml:space="preserve"> - юридическое лицо независимо от организационно-правовой формы, а также индивидуальный пре</w:t>
      </w:r>
      <w:r w:rsidRPr="002026D2">
        <w:rPr>
          <w:sz w:val="26"/>
          <w:szCs w:val="26"/>
        </w:rPr>
        <w:t>д</w:t>
      </w:r>
      <w:r w:rsidRPr="002026D2">
        <w:rPr>
          <w:sz w:val="26"/>
          <w:szCs w:val="26"/>
        </w:rPr>
        <w:t>приниматель, предоставляющие коммунальные услуги, производящие или приобр</w:t>
      </w:r>
      <w:r w:rsidRPr="002026D2">
        <w:rPr>
          <w:sz w:val="26"/>
          <w:szCs w:val="26"/>
        </w:rPr>
        <w:t>е</w:t>
      </w:r>
      <w:r w:rsidRPr="002026D2">
        <w:rPr>
          <w:sz w:val="26"/>
          <w:szCs w:val="26"/>
        </w:rPr>
        <w:t>тающие коммунальные ресурсы и отвечающие за обслуживание внутридомовых инж</w:t>
      </w:r>
      <w:r w:rsidRPr="002026D2">
        <w:rPr>
          <w:sz w:val="26"/>
          <w:szCs w:val="26"/>
        </w:rPr>
        <w:t>е</w:t>
      </w:r>
      <w:r w:rsidRPr="002026D2">
        <w:rPr>
          <w:sz w:val="26"/>
          <w:szCs w:val="26"/>
        </w:rPr>
        <w:t>нерных систем, с использованием которых потребителю предоставляются коммунал</w:t>
      </w:r>
      <w:r w:rsidRPr="002026D2">
        <w:rPr>
          <w:sz w:val="26"/>
          <w:szCs w:val="26"/>
        </w:rPr>
        <w:t>ь</w:t>
      </w:r>
      <w:r w:rsidRPr="002026D2">
        <w:rPr>
          <w:sz w:val="26"/>
          <w:szCs w:val="26"/>
        </w:rPr>
        <w:t>ные услуги. Исполнителем могут быть управляющая организация, товарищество со</w:t>
      </w:r>
      <w:r w:rsidRPr="002026D2">
        <w:rPr>
          <w:sz w:val="26"/>
          <w:szCs w:val="26"/>
        </w:rPr>
        <w:t>б</w:t>
      </w:r>
      <w:r w:rsidRPr="002026D2">
        <w:rPr>
          <w:sz w:val="26"/>
          <w:szCs w:val="26"/>
        </w:rPr>
        <w:t>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w:t>
      </w:r>
      <w:r w:rsidRPr="002026D2">
        <w:rPr>
          <w:sz w:val="26"/>
          <w:szCs w:val="26"/>
        </w:rPr>
        <w:t>е</w:t>
      </w:r>
      <w:r w:rsidRPr="002026D2">
        <w:rPr>
          <w:sz w:val="26"/>
          <w:szCs w:val="26"/>
        </w:rPr>
        <w:t xml:space="preserve">тающая коммунальные ресурсы; </w:t>
      </w:r>
      <w:r w:rsidRPr="002026D2">
        <w:rPr>
          <w:sz w:val="26"/>
          <w:szCs w:val="26"/>
          <w:u w:val="single"/>
        </w:rPr>
        <w:t>потребитель</w:t>
      </w:r>
      <w:r w:rsidRPr="002026D2">
        <w:rPr>
          <w:sz w:val="26"/>
          <w:szCs w:val="26"/>
        </w:rPr>
        <w:t xml:space="preserve"> - гражданин, использующий коммунал</w:t>
      </w:r>
      <w:r w:rsidRPr="002026D2">
        <w:rPr>
          <w:sz w:val="26"/>
          <w:szCs w:val="26"/>
        </w:rPr>
        <w:t>ь</w:t>
      </w:r>
      <w:r w:rsidRPr="002026D2">
        <w:rPr>
          <w:sz w:val="26"/>
          <w:szCs w:val="26"/>
        </w:rPr>
        <w:t>ные услуги для личных, семейных, домашних и иных нужд, не связанных с осущест</w:t>
      </w:r>
      <w:r w:rsidRPr="002026D2">
        <w:rPr>
          <w:sz w:val="26"/>
          <w:szCs w:val="26"/>
        </w:rPr>
        <w:t>в</w:t>
      </w:r>
      <w:r w:rsidRPr="002026D2">
        <w:rPr>
          <w:sz w:val="26"/>
          <w:szCs w:val="26"/>
        </w:rPr>
        <w:t xml:space="preserve">лением предпринимательской деятельности; </w:t>
      </w:r>
      <w:r w:rsidRPr="002026D2">
        <w:rPr>
          <w:sz w:val="26"/>
          <w:szCs w:val="26"/>
          <w:u w:val="single"/>
        </w:rPr>
        <w:t>коммунальные ресурсы</w:t>
      </w:r>
      <w:r w:rsidRPr="002026D2">
        <w:rPr>
          <w:sz w:val="26"/>
          <w:szCs w:val="26"/>
        </w:rPr>
        <w:t xml:space="preserve">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 </w:t>
      </w:r>
      <w:r w:rsidRPr="002026D2">
        <w:rPr>
          <w:sz w:val="26"/>
          <w:szCs w:val="26"/>
          <w:u w:val="single"/>
        </w:rPr>
        <w:t>управля</w:t>
      </w:r>
      <w:r w:rsidRPr="002026D2">
        <w:rPr>
          <w:sz w:val="26"/>
          <w:szCs w:val="26"/>
          <w:u w:val="single"/>
        </w:rPr>
        <w:t>ю</w:t>
      </w:r>
      <w:r w:rsidRPr="002026D2">
        <w:rPr>
          <w:sz w:val="26"/>
          <w:szCs w:val="26"/>
          <w:u w:val="single"/>
        </w:rPr>
        <w:t xml:space="preserve">щая организация </w:t>
      </w:r>
      <w:r w:rsidRPr="002026D2">
        <w:rPr>
          <w:sz w:val="26"/>
          <w:szCs w:val="26"/>
        </w:rPr>
        <w:t>-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970002" w:rsidRPr="002026D2" w:rsidRDefault="00970002" w:rsidP="00970002">
      <w:pPr>
        <w:ind w:firstLine="540"/>
        <w:jc w:val="both"/>
        <w:rPr>
          <w:bCs/>
          <w:sz w:val="26"/>
          <w:szCs w:val="26"/>
        </w:rPr>
      </w:pPr>
      <w:r w:rsidRPr="002026D2">
        <w:rPr>
          <w:bCs/>
          <w:sz w:val="26"/>
          <w:szCs w:val="26"/>
        </w:rPr>
        <w:t>В силу пункта 3 Правил предоставления коммунальных услуг гражданам, утве</w:t>
      </w:r>
      <w:r w:rsidRPr="002026D2">
        <w:rPr>
          <w:bCs/>
          <w:sz w:val="26"/>
          <w:szCs w:val="26"/>
        </w:rPr>
        <w:t>р</w:t>
      </w:r>
      <w:r w:rsidRPr="002026D2">
        <w:rPr>
          <w:bCs/>
          <w:sz w:val="26"/>
          <w:szCs w:val="26"/>
        </w:rPr>
        <w:t>жденные постановлением Правительства Российской Федерации от 23.05.2006 № 307 (далее – Правила № 307), под коммунальными услугами понимается деятельность и</w:t>
      </w:r>
      <w:r w:rsidRPr="002026D2">
        <w:rPr>
          <w:bCs/>
          <w:sz w:val="26"/>
          <w:szCs w:val="26"/>
        </w:rPr>
        <w:t>с</w:t>
      </w:r>
      <w:r w:rsidRPr="002026D2">
        <w:rPr>
          <w:bCs/>
          <w:sz w:val="26"/>
          <w:szCs w:val="26"/>
        </w:rPr>
        <w:t>полнителя коммунальных услуг  по холодному водоснабжению, горячему водоснабж</w:t>
      </w:r>
      <w:r w:rsidRPr="002026D2">
        <w:rPr>
          <w:bCs/>
          <w:sz w:val="26"/>
          <w:szCs w:val="26"/>
        </w:rPr>
        <w:t>е</w:t>
      </w:r>
      <w:r w:rsidRPr="002026D2">
        <w:rPr>
          <w:bCs/>
          <w:sz w:val="26"/>
          <w:szCs w:val="26"/>
        </w:rPr>
        <w:t>нию, водоотведению, электроснабжению, газоснабжению и отоплению, обеспечива</w:t>
      </w:r>
      <w:r w:rsidRPr="002026D2">
        <w:rPr>
          <w:bCs/>
          <w:sz w:val="26"/>
          <w:szCs w:val="26"/>
        </w:rPr>
        <w:t>ю</w:t>
      </w:r>
      <w:r w:rsidRPr="002026D2">
        <w:rPr>
          <w:bCs/>
          <w:sz w:val="26"/>
          <w:szCs w:val="26"/>
        </w:rPr>
        <w:t>щая комфортные условия проживания граждан в жилых помещениях.</w:t>
      </w:r>
    </w:p>
    <w:p w:rsidR="00664095" w:rsidRPr="002026D2" w:rsidRDefault="00970002" w:rsidP="00970002">
      <w:pPr>
        <w:ind w:firstLine="540"/>
        <w:jc w:val="both"/>
        <w:rPr>
          <w:bCs/>
          <w:sz w:val="26"/>
          <w:szCs w:val="26"/>
        </w:rPr>
      </w:pPr>
      <w:r w:rsidRPr="002026D2">
        <w:rPr>
          <w:bCs/>
          <w:sz w:val="26"/>
          <w:szCs w:val="26"/>
        </w:rPr>
        <w:t>Исполнителем признается юридическое лицо независимо от организационно - правовой формы, а также индивидуальный предприниматель, предоставляющие ко</w:t>
      </w:r>
      <w:r w:rsidRPr="002026D2">
        <w:rPr>
          <w:bCs/>
          <w:sz w:val="26"/>
          <w:szCs w:val="26"/>
        </w:rPr>
        <w:t>м</w:t>
      </w:r>
      <w:r w:rsidRPr="002026D2">
        <w:rPr>
          <w:bCs/>
          <w:sz w:val="26"/>
          <w:szCs w:val="26"/>
        </w:rPr>
        <w:t>мунальные услуги, производящие или приобретающие коммунальные ресурсы и отв</w:t>
      </w:r>
      <w:r w:rsidRPr="002026D2">
        <w:rPr>
          <w:bCs/>
          <w:sz w:val="26"/>
          <w:szCs w:val="26"/>
        </w:rPr>
        <w:t>е</w:t>
      </w:r>
      <w:r w:rsidRPr="002026D2">
        <w:rPr>
          <w:bCs/>
          <w:sz w:val="26"/>
          <w:szCs w:val="26"/>
        </w:rPr>
        <w:t>чающие за обслуживание внутридомовых инженерных систем, с использованием кот</w:t>
      </w:r>
      <w:r w:rsidRPr="002026D2">
        <w:rPr>
          <w:bCs/>
          <w:sz w:val="26"/>
          <w:szCs w:val="26"/>
        </w:rPr>
        <w:t>о</w:t>
      </w:r>
      <w:r w:rsidRPr="002026D2">
        <w:rPr>
          <w:bCs/>
          <w:sz w:val="26"/>
          <w:szCs w:val="26"/>
        </w:rPr>
        <w:t>рых потребителю предоставляются коммунальные услуги.</w:t>
      </w:r>
    </w:p>
    <w:p w:rsidR="0031636D" w:rsidRPr="002026D2" w:rsidRDefault="0031636D" w:rsidP="0031636D">
      <w:pPr>
        <w:autoSpaceDE w:val="0"/>
        <w:autoSpaceDN w:val="0"/>
        <w:adjustRightInd w:val="0"/>
        <w:ind w:firstLine="540"/>
        <w:jc w:val="both"/>
        <w:outlineLvl w:val="1"/>
        <w:rPr>
          <w:sz w:val="26"/>
          <w:szCs w:val="26"/>
        </w:rPr>
      </w:pPr>
      <w:r w:rsidRPr="002026D2">
        <w:rPr>
          <w:bCs/>
          <w:sz w:val="26"/>
          <w:szCs w:val="26"/>
        </w:rPr>
        <w:lastRenderedPageBreak/>
        <w:tab/>
      </w:r>
      <w:proofErr w:type="gramStart"/>
      <w:r w:rsidRPr="002026D2">
        <w:rPr>
          <w:sz w:val="26"/>
          <w:szCs w:val="26"/>
        </w:rPr>
        <w:t>В соответствии со ст. 1 Федерального закона № 66-ФЗ от 15.04.1998 «О садово</w:t>
      </w:r>
      <w:r w:rsidRPr="002026D2">
        <w:rPr>
          <w:sz w:val="26"/>
          <w:szCs w:val="26"/>
        </w:rPr>
        <w:t>д</w:t>
      </w:r>
      <w:r w:rsidRPr="002026D2">
        <w:rPr>
          <w:sz w:val="26"/>
          <w:szCs w:val="26"/>
        </w:rPr>
        <w:t>ческих, огороднических и дачных некоммерческих объединениях граждан» (далее – Закон о садоводах), садоводческое, огородническое или дачное некоммерческое объ</w:t>
      </w:r>
      <w:r w:rsidRPr="002026D2">
        <w:rPr>
          <w:sz w:val="26"/>
          <w:szCs w:val="26"/>
        </w:rPr>
        <w:t>е</w:t>
      </w:r>
      <w:r w:rsidRPr="002026D2">
        <w:rPr>
          <w:sz w:val="26"/>
          <w:szCs w:val="26"/>
        </w:rPr>
        <w:t>динение граждан (садоводческое, огородническое или дачное некоммерческое товар</w:t>
      </w:r>
      <w:r w:rsidRPr="002026D2">
        <w:rPr>
          <w:sz w:val="26"/>
          <w:szCs w:val="26"/>
        </w:rPr>
        <w:t>и</w:t>
      </w:r>
      <w:r w:rsidRPr="002026D2">
        <w:rPr>
          <w:sz w:val="26"/>
          <w:szCs w:val="26"/>
        </w:rPr>
        <w:t>щество, садоводческий, огороднический или дачный потребительский кооператив, с</w:t>
      </w:r>
      <w:r w:rsidRPr="002026D2">
        <w:rPr>
          <w:sz w:val="26"/>
          <w:szCs w:val="26"/>
        </w:rPr>
        <w:t>а</w:t>
      </w:r>
      <w:r w:rsidRPr="002026D2">
        <w:rPr>
          <w:sz w:val="26"/>
          <w:szCs w:val="26"/>
        </w:rPr>
        <w:t>доводческое, огородническое или дачное некоммерческое партнерство) - некоммерч</w:t>
      </w:r>
      <w:r w:rsidRPr="002026D2">
        <w:rPr>
          <w:sz w:val="26"/>
          <w:szCs w:val="26"/>
        </w:rPr>
        <w:t>е</w:t>
      </w:r>
      <w:r w:rsidRPr="002026D2">
        <w:rPr>
          <w:sz w:val="26"/>
          <w:szCs w:val="26"/>
        </w:rPr>
        <w:t>ская организация, учрежденная гражданами на добровольных началах для содействия ее членам в решении</w:t>
      </w:r>
      <w:proofErr w:type="gramEnd"/>
      <w:r w:rsidRPr="002026D2">
        <w:rPr>
          <w:sz w:val="26"/>
          <w:szCs w:val="26"/>
        </w:rPr>
        <w:t xml:space="preserve"> общих социально-хозяйственных задач ведения садоводства, ог</w:t>
      </w:r>
      <w:r w:rsidRPr="002026D2">
        <w:rPr>
          <w:sz w:val="26"/>
          <w:szCs w:val="26"/>
        </w:rPr>
        <w:t>о</w:t>
      </w:r>
      <w:r w:rsidRPr="002026D2">
        <w:rPr>
          <w:sz w:val="26"/>
          <w:szCs w:val="26"/>
        </w:rPr>
        <w:t>родничества и дачного хозяйства (далее - садоводческое, огородническое или дачное некоммерческое объединение).</w:t>
      </w:r>
    </w:p>
    <w:p w:rsidR="0031636D" w:rsidRPr="002026D2" w:rsidRDefault="0031636D" w:rsidP="0031636D">
      <w:pPr>
        <w:autoSpaceDE w:val="0"/>
        <w:autoSpaceDN w:val="0"/>
        <w:adjustRightInd w:val="0"/>
        <w:ind w:firstLine="540"/>
        <w:jc w:val="both"/>
        <w:outlineLvl w:val="1"/>
        <w:rPr>
          <w:sz w:val="26"/>
          <w:szCs w:val="26"/>
        </w:rPr>
      </w:pPr>
      <w:r w:rsidRPr="002026D2">
        <w:rPr>
          <w:sz w:val="26"/>
          <w:szCs w:val="26"/>
        </w:rPr>
        <w:t>Согласно ст. 7 Закона о садоводах, садоводческое, огородническое или дачное н</w:t>
      </w:r>
      <w:r w:rsidRPr="002026D2">
        <w:rPr>
          <w:sz w:val="26"/>
          <w:szCs w:val="26"/>
        </w:rPr>
        <w:t>е</w:t>
      </w:r>
      <w:r w:rsidRPr="002026D2">
        <w:rPr>
          <w:sz w:val="26"/>
          <w:szCs w:val="26"/>
        </w:rPr>
        <w:t>коммерческое объединение в соответствии с гражданским законодательством вправе, в том числе осуществлять действия, необходимые для достижения целей, предусмотре</w:t>
      </w:r>
      <w:r w:rsidRPr="002026D2">
        <w:rPr>
          <w:sz w:val="26"/>
          <w:szCs w:val="26"/>
        </w:rPr>
        <w:t>н</w:t>
      </w:r>
      <w:r w:rsidRPr="002026D2">
        <w:rPr>
          <w:sz w:val="26"/>
          <w:szCs w:val="26"/>
        </w:rPr>
        <w:t>ных настоящим Федеральным законом и уставом такого объединения, а также закл</w:t>
      </w:r>
      <w:r w:rsidRPr="002026D2">
        <w:rPr>
          <w:sz w:val="26"/>
          <w:szCs w:val="26"/>
        </w:rPr>
        <w:t>ю</w:t>
      </w:r>
      <w:r w:rsidRPr="002026D2">
        <w:rPr>
          <w:sz w:val="26"/>
          <w:szCs w:val="26"/>
        </w:rPr>
        <w:t>чать договоры.</w:t>
      </w:r>
    </w:p>
    <w:p w:rsidR="0031636D" w:rsidRPr="002026D2" w:rsidRDefault="0031636D" w:rsidP="0031636D">
      <w:pPr>
        <w:autoSpaceDE w:val="0"/>
        <w:autoSpaceDN w:val="0"/>
        <w:adjustRightInd w:val="0"/>
        <w:ind w:firstLine="540"/>
        <w:jc w:val="both"/>
        <w:rPr>
          <w:sz w:val="26"/>
          <w:szCs w:val="26"/>
        </w:rPr>
      </w:pPr>
      <w:r w:rsidRPr="002026D2">
        <w:rPr>
          <w:sz w:val="26"/>
          <w:szCs w:val="26"/>
        </w:rPr>
        <w:t>Членами СНТ посредством объединения паевых взносов создается имущество общего пользования, находящееся в собственности такого кооператива как юридич</w:t>
      </w:r>
      <w:r w:rsidRPr="002026D2">
        <w:rPr>
          <w:sz w:val="26"/>
          <w:szCs w:val="26"/>
        </w:rPr>
        <w:t>е</w:t>
      </w:r>
      <w:r w:rsidRPr="002026D2">
        <w:rPr>
          <w:sz w:val="26"/>
          <w:szCs w:val="26"/>
        </w:rPr>
        <w:t>ского лица. При этом под имуществом общего пользования понимается имущество, предназначенное для обеспечения в пределах границ некоммерческого объединения потребностей членов такого некоммерческого объединения, в том числе в электр</w:t>
      </w:r>
      <w:r w:rsidRPr="002026D2">
        <w:rPr>
          <w:sz w:val="26"/>
          <w:szCs w:val="26"/>
        </w:rPr>
        <w:t>о</w:t>
      </w:r>
      <w:r w:rsidRPr="002026D2">
        <w:rPr>
          <w:sz w:val="26"/>
          <w:szCs w:val="26"/>
        </w:rPr>
        <w:t>снабжении.</w:t>
      </w:r>
    </w:p>
    <w:p w:rsidR="00970002" w:rsidRPr="002026D2" w:rsidRDefault="00970002" w:rsidP="002A00E4">
      <w:pPr>
        <w:autoSpaceDE w:val="0"/>
        <w:autoSpaceDN w:val="0"/>
        <w:adjustRightInd w:val="0"/>
        <w:ind w:firstLine="540"/>
        <w:jc w:val="both"/>
        <w:outlineLvl w:val="1"/>
        <w:rPr>
          <w:sz w:val="26"/>
          <w:szCs w:val="26"/>
        </w:rPr>
      </w:pPr>
      <w:r w:rsidRPr="002026D2">
        <w:rPr>
          <w:sz w:val="26"/>
          <w:szCs w:val="26"/>
        </w:rPr>
        <w:t>В силу п. 8 Правил № 307 условия договора о приобретении коммунальных ресу</w:t>
      </w:r>
      <w:r w:rsidRPr="002026D2">
        <w:rPr>
          <w:sz w:val="26"/>
          <w:szCs w:val="26"/>
        </w:rPr>
        <w:t>р</w:t>
      </w:r>
      <w:r w:rsidRPr="002026D2">
        <w:rPr>
          <w:sz w:val="26"/>
          <w:szCs w:val="26"/>
        </w:rPr>
        <w:t xml:space="preserve">сов, заключаемого с </w:t>
      </w:r>
      <w:proofErr w:type="spellStart"/>
      <w:r w:rsidRPr="002026D2">
        <w:rPr>
          <w:sz w:val="26"/>
          <w:szCs w:val="26"/>
        </w:rPr>
        <w:t>ресурсоснабжающими</w:t>
      </w:r>
      <w:proofErr w:type="spellEnd"/>
      <w:r w:rsidRPr="002026D2">
        <w:rPr>
          <w:sz w:val="26"/>
          <w:szCs w:val="26"/>
        </w:rPr>
        <w:t xml:space="preserve"> организациями с целью обеспечения потр</w:t>
      </w:r>
      <w:r w:rsidRPr="002026D2">
        <w:rPr>
          <w:sz w:val="26"/>
          <w:szCs w:val="26"/>
        </w:rPr>
        <w:t>е</w:t>
      </w:r>
      <w:r w:rsidRPr="002026D2">
        <w:rPr>
          <w:sz w:val="26"/>
          <w:szCs w:val="26"/>
        </w:rPr>
        <w:t>бителя коммунальными услугами, не должны противоречить Правилам № 307 и иным нормативным правовым актам Российской Федерации.</w:t>
      </w:r>
    </w:p>
    <w:p w:rsidR="00970002" w:rsidRPr="002026D2" w:rsidRDefault="00970002" w:rsidP="002A00E4">
      <w:pPr>
        <w:autoSpaceDE w:val="0"/>
        <w:autoSpaceDN w:val="0"/>
        <w:adjustRightInd w:val="0"/>
        <w:ind w:firstLine="540"/>
        <w:jc w:val="both"/>
        <w:outlineLvl w:val="1"/>
        <w:rPr>
          <w:sz w:val="26"/>
          <w:szCs w:val="26"/>
        </w:rPr>
      </w:pPr>
      <w:r w:rsidRPr="002026D2">
        <w:rPr>
          <w:sz w:val="26"/>
          <w:szCs w:val="26"/>
        </w:rPr>
        <w:t xml:space="preserve"> </w:t>
      </w:r>
      <w:proofErr w:type="gramStart"/>
      <w:r w:rsidR="00FC6337" w:rsidRPr="002026D2">
        <w:rPr>
          <w:sz w:val="26"/>
          <w:szCs w:val="26"/>
        </w:rPr>
        <w:t>В соответствии с пунктами 89 и 91</w:t>
      </w:r>
      <w:r w:rsidR="00CA575C" w:rsidRPr="002026D2">
        <w:rPr>
          <w:sz w:val="26"/>
          <w:szCs w:val="26"/>
        </w:rPr>
        <w:t>Основных положений функционирования ро</w:t>
      </w:r>
      <w:r w:rsidR="00CA575C" w:rsidRPr="002026D2">
        <w:rPr>
          <w:sz w:val="26"/>
          <w:szCs w:val="26"/>
        </w:rPr>
        <w:t>з</w:t>
      </w:r>
      <w:r w:rsidR="00CA575C" w:rsidRPr="002026D2">
        <w:rPr>
          <w:sz w:val="26"/>
          <w:szCs w:val="26"/>
        </w:rPr>
        <w:t>ничных рынков электрической энергии</w:t>
      </w:r>
      <w:r w:rsidR="00FC6337" w:rsidRPr="002026D2">
        <w:rPr>
          <w:sz w:val="26"/>
          <w:szCs w:val="26"/>
        </w:rPr>
        <w:t xml:space="preserve"> </w:t>
      </w:r>
      <w:r w:rsidR="00CA575C" w:rsidRPr="002026D2">
        <w:rPr>
          <w:sz w:val="26"/>
          <w:szCs w:val="26"/>
        </w:rPr>
        <w:t>(ранее - П</w:t>
      </w:r>
      <w:r w:rsidR="00FC6337" w:rsidRPr="002026D2">
        <w:rPr>
          <w:sz w:val="26"/>
          <w:szCs w:val="26"/>
        </w:rPr>
        <w:t>равил</w:t>
      </w:r>
      <w:r w:rsidR="00CA575C" w:rsidRPr="002026D2">
        <w:rPr>
          <w:sz w:val="26"/>
          <w:szCs w:val="26"/>
        </w:rPr>
        <w:t>а</w:t>
      </w:r>
      <w:r w:rsidR="00FC6337" w:rsidRPr="002026D2">
        <w:rPr>
          <w:sz w:val="26"/>
          <w:szCs w:val="26"/>
        </w:rPr>
        <w:t xml:space="preserve"> функционирования розни</w:t>
      </w:r>
      <w:r w:rsidR="00FC6337" w:rsidRPr="002026D2">
        <w:rPr>
          <w:sz w:val="26"/>
          <w:szCs w:val="26"/>
        </w:rPr>
        <w:t>ч</w:t>
      </w:r>
      <w:r w:rsidR="00FC6337" w:rsidRPr="002026D2">
        <w:rPr>
          <w:sz w:val="26"/>
          <w:szCs w:val="26"/>
        </w:rPr>
        <w:t>ных рынков электрической энергии в переходный период реформирования электр</w:t>
      </w:r>
      <w:r w:rsidR="00FC6337" w:rsidRPr="002026D2">
        <w:rPr>
          <w:sz w:val="26"/>
          <w:szCs w:val="26"/>
        </w:rPr>
        <w:t>о</w:t>
      </w:r>
      <w:r w:rsidR="00FC6337" w:rsidRPr="002026D2">
        <w:rPr>
          <w:sz w:val="26"/>
          <w:szCs w:val="26"/>
        </w:rPr>
        <w:t>энергетики,</w:t>
      </w:r>
      <w:r w:rsidR="00CA575C" w:rsidRPr="002026D2">
        <w:rPr>
          <w:sz w:val="26"/>
          <w:szCs w:val="26"/>
        </w:rPr>
        <w:t xml:space="preserve"> действовавших на дату направления уведомления от 25.03.2011 № 1</w:t>
      </w:r>
      <w:r w:rsidR="00601396">
        <w:rPr>
          <w:sz w:val="26"/>
          <w:szCs w:val="26"/>
        </w:rPr>
        <w:t>25</w:t>
      </w:r>
      <w:r w:rsidR="00CA575C" w:rsidRPr="002026D2">
        <w:rPr>
          <w:sz w:val="26"/>
          <w:szCs w:val="26"/>
        </w:rPr>
        <w:t>)</w:t>
      </w:r>
      <w:r w:rsidR="00FC6337" w:rsidRPr="002026D2">
        <w:rPr>
          <w:sz w:val="26"/>
          <w:szCs w:val="26"/>
        </w:rPr>
        <w:t xml:space="preserve"> у</w:t>
      </w:r>
      <w:r w:rsidR="00FC6337" w:rsidRPr="002026D2">
        <w:rPr>
          <w:sz w:val="26"/>
          <w:szCs w:val="26"/>
        </w:rPr>
        <w:t>т</w:t>
      </w:r>
      <w:r w:rsidR="00FC6337" w:rsidRPr="002026D2">
        <w:rPr>
          <w:sz w:val="26"/>
          <w:szCs w:val="26"/>
        </w:rPr>
        <w:t xml:space="preserve">вержденных постановлением Правительства РФ от 31.08.2006 № 530, </w:t>
      </w:r>
      <w:r w:rsidR="00D56184" w:rsidRPr="002026D2">
        <w:rPr>
          <w:sz w:val="26"/>
          <w:szCs w:val="26"/>
        </w:rPr>
        <w:t xml:space="preserve">в редакции, </w:t>
      </w:r>
      <w:r w:rsidR="00CA575C" w:rsidRPr="002026D2">
        <w:rPr>
          <w:sz w:val="26"/>
          <w:szCs w:val="26"/>
        </w:rPr>
        <w:t>де</w:t>
      </w:r>
      <w:r w:rsidR="00CA575C" w:rsidRPr="002026D2">
        <w:rPr>
          <w:sz w:val="26"/>
          <w:szCs w:val="26"/>
        </w:rPr>
        <w:t>й</w:t>
      </w:r>
      <w:r w:rsidR="00CA575C" w:rsidRPr="002026D2">
        <w:rPr>
          <w:sz w:val="26"/>
          <w:szCs w:val="26"/>
        </w:rPr>
        <w:t>ствовавш</w:t>
      </w:r>
      <w:r w:rsidR="00D56184" w:rsidRPr="002026D2">
        <w:rPr>
          <w:sz w:val="26"/>
          <w:szCs w:val="26"/>
        </w:rPr>
        <w:t>ей</w:t>
      </w:r>
      <w:r w:rsidR="00CA575C" w:rsidRPr="002026D2">
        <w:rPr>
          <w:sz w:val="26"/>
          <w:szCs w:val="26"/>
        </w:rPr>
        <w:t xml:space="preserve"> на дату направления уведомления от </w:t>
      </w:r>
      <w:r w:rsidR="00CA575C" w:rsidRPr="002026D2">
        <w:rPr>
          <w:bCs/>
          <w:sz w:val="26"/>
          <w:szCs w:val="26"/>
        </w:rPr>
        <w:t>21.11.2011 за № 155, исполнитель коммунальных услуг приобретает электрическую энергию у гарантирующего поста</w:t>
      </w:r>
      <w:r w:rsidR="00CA575C" w:rsidRPr="002026D2">
        <w:rPr>
          <w:bCs/>
          <w:sz w:val="26"/>
          <w:szCs w:val="26"/>
        </w:rPr>
        <w:t>в</w:t>
      </w:r>
      <w:r w:rsidR="00CA575C" w:rsidRPr="002026D2">
        <w:rPr>
          <w:bCs/>
          <w:sz w:val="26"/>
          <w:szCs w:val="26"/>
        </w:rPr>
        <w:t>щика</w:t>
      </w:r>
      <w:proofErr w:type="gramEnd"/>
      <w:r w:rsidR="00CA575C" w:rsidRPr="002026D2">
        <w:rPr>
          <w:bCs/>
          <w:sz w:val="26"/>
          <w:szCs w:val="26"/>
        </w:rPr>
        <w:t xml:space="preserve"> (</w:t>
      </w:r>
      <w:proofErr w:type="spellStart"/>
      <w:proofErr w:type="gramStart"/>
      <w:r w:rsidR="00CA575C" w:rsidRPr="002026D2">
        <w:rPr>
          <w:bCs/>
          <w:sz w:val="26"/>
          <w:szCs w:val="26"/>
        </w:rPr>
        <w:t>энергосбытовой</w:t>
      </w:r>
      <w:proofErr w:type="spellEnd"/>
      <w:r w:rsidR="00CA575C" w:rsidRPr="002026D2">
        <w:rPr>
          <w:bCs/>
          <w:sz w:val="26"/>
          <w:szCs w:val="26"/>
        </w:rPr>
        <w:t xml:space="preserve"> организации) для целей оказания собственникам и нанимателям жилых помещений в многоквартирном</w:t>
      </w:r>
      <w:r w:rsidR="00544975" w:rsidRPr="002026D2">
        <w:rPr>
          <w:bCs/>
          <w:sz w:val="26"/>
          <w:szCs w:val="26"/>
        </w:rPr>
        <w:t xml:space="preserve"> доме и собственникам жилых домов комм</w:t>
      </w:r>
      <w:r w:rsidR="00544975" w:rsidRPr="002026D2">
        <w:rPr>
          <w:bCs/>
          <w:sz w:val="26"/>
          <w:szCs w:val="26"/>
        </w:rPr>
        <w:t>у</w:t>
      </w:r>
      <w:r w:rsidR="00544975" w:rsidRPr="002026D2">
        <w:rPr>
          <w:bCs/>
          <w:sz w:val="26"/>
          <w:szCs w:val="26"/>
        </w:rPr>
        <w:t xml:space="preserve">нальной услуги электроснабжения, использования на </w:t>
      </w:r>
      <w:proofErr w:type="spellStart"/>
      <w:r w:rsidR="00544975" w:rsidRPr="002026D2">
        <w:rPr>
          <w:bCs/>
          <w:sz w:val="26"/>
          <w:szCs w:val="26"/>
        </w:rPr>
        <w:t>общедомовые</w:t>
      </w:r>
      <w:proofErr w:type="spellEnd"/>
      <w:r w:rsidR="00544975" w:rsidRPr="002026D2">
        <w:rPr>
          <w:bCs/>
          <w:sz w:val="26"/>
          <w:szCs w:val="26"/>
        </w:rPr>
        <w:t xml:space="preserve"> нужды, а также для компенсации потерь электроэнергии во внутридомовых электрических сетях.</w:t>
      </w:r>
      <w:proofErr w:type="gramEnd"/>
    </w:p>
    <w:p w:rsidR="00970002" w:rsidRPr="002026D2" w:rsidRDefault="00970002" w:rsidP="00544975">
      <w:pPr>
        <w:autoSpaceDE w:val="0"/>
        <w:autoSpaceDN w:val="0"/>
        <w:adjustRightInd w:val="0"/>
        <w:ind w:firstLine="540"/>
        <w:jc w:val="both"/>
        <w:rPr>
          <w:sz w:val="26"/>
          <w:szCs w:val="26"/>
        </w:rPr>
      </w:pPr>
      <w:r w:rsidRPr="002026D2">
        <w:rPr>
          <w:sz w:val="26"/>
          <w:szCs w:val="26"/>
        </w:rPr>
        <w:t xml:space="preserve">Таким образом </w:t>
      </w:r>
      <w:proofErr w:type="gramStart"/>
      <w:r w:rsidRPr="002026D2">
        <w:rPr>
          <w:sz w:val="26"/>
          <w:szCs w:val="26"/>
        </w:rPr>
        <w:t>СТ</w:t>
      </w:r>
      <w:proofErr w:type="gramEnd"/>
      <w:r w:rsidRPr="002026D2">
        <w:rPr>
          <w:sz w:val="26"/>
          <w:szCs w:val="26"/>
        </w:rPr>
        <w:t xml:space="preserve"> «Моряк»</w:t>
      </w:r>
      <w:r w:rsidR="00544975" w:rsidRPr="002026D2">
        <w:rPr>
          <w:sz w:val="26"/>
          <w:szCs w:val="26"/>
        </w:rPr>
        <w:t xml:space="preserve"> </w:t>
      </w:r>
      <w:r w:rsidRPr="002026D2">
        <w:rPr>
          <w:sz w:val="26"/>
          <w:szCs w:val="26"/>
        </w:rPr>
        <w:t>является исполнителем коммунальных услуг и</w:t>
      </w:r>
      <w:r w:rsidRPr="002026D2">
        <w:rPr>
          <w:bCs/>
          <w:sz w:val="26"/>
          <w:szCs w:val="26"/>
        </w:rPr>
        <w:t xml:space="preserve"> ос</w:t>
      </w:r>
      <w:r w:rsidRPr="002026D2">
        <w:rPr>
          <w:bCs/>
          <w:sz w:val="26"/>
          <w:szCs w:val="26"/>
        </w:rPr>
        <w:t>у</w:t>
      </w:r>
      <w:r w:rsidRPr="002026D2">
        <w:rPr>
          <w:bCs/>
          <w:sz w:val="26"/>
          <w:szCs w:val="26"/>
        </w:rPr>
        <w:t>ществляет покупку электрической энергии у ГП в соответствии с заключенным Дог</w:t>
      </w:r>
      <w:r w:rsidRPr="002026D2">
        <w:rPr>
          <w:bCs/>
          <w:sz w:val="26"/>
          <w:szCs w:val="26"/>
        </w:rPr>
        <w:t>о</w:t>
      </w:r>
      <w:r w:rsidRPr="002026D2">
        <w:rPr>
          <w:bCs/>
          <w:sz w:val="26"/>
          <w:szCs w:val="26"/>
        </w:rPr>
        <w:t>вором для последующей поставки электрической энергии на дачные участки (жилые дома) участникам товарищества, а также на участки граждан СТ «Рыбак» и СТ «Гр</w:t>
      </w:r>
      <w:r w:rsidRPr="002026D2">
        <w:rPr>
          <w:bCs/>
          <w:sz w:val="26"/>
          <w:szCs w:val="26"/>
        </w:rPr>
        <w:t>а</w:t>
      </w:r>
      <w:r w:rsidRPr="002026D2">
        <w:rPr>
          <w:bCs/>
          <w:sz w:val="26"/>
          <w:szCs w:val="26"/>
        </w:rPr>
        <w:t xml:space="preserve">нат» технологически присоединенные к электрическим сетям СТ «Моряк». Оплата за потребленную электрическую энергию </w:t>
      </w:r>
      <w:proofErr w:type="gramStart"/>
      <w:r w:rsidRPr="002026D2">
        <w:rPr>
          <w:bCs/>
          <w:sz w:val="26"/>
          <w:szCs w:val="26"/>
        </w:rPr>
        <w:t>СТ</w:t>
      </w:r>
      <w:proofErr w:type="gramEnd"/>
      <w:r w:rsidRPr="002026D2">
        <w:rPr>
          <w:bCs/>
          <w:sz w:val="26"/>
          <w:szCs w:val="26"/>
        </w:rPr>
        <w:t xml:space="preserve"> «Моряк» осуществляется по тарифу на электрическую энергию для населения и потребителей, приравненных к категории «население»  в размере 3,06 руб. за 1 кВтч (приказ РЭК – </w:t>
      </w:r>
      <w:proofErr w:type="spellStart"/>
      <w:r w:rsidRPr="002026D2">
        <w:rPr>
          <w:bCs/>
          <w:sz w:val="26"/>
          <w:szCs w:val="26"/>
        </w:rPr>
        <w:t>ДЦиТ</w:t>
      </w:r>
      <w:proofErr w:type="spellEnd"/>
      <w:r w:rsidRPr="002026D2">
        <w:rPr>
          <w:bCs/>
          <w:sz w:val="26"/>
          <w:szCs w:val="26"/>
        </w:rPr>
        <w:t xml:space="preserve"> КК от 24.11.2010 № 25/2010-э). </w:t>
      </w:r>
    </w:p>
    <w:p w:rsidR="002A00E4" w:rsidRPr="002026D2" w:rsidRDefault="002A00E4" w:rsidP="002A00E4">
      <w:pPr>
        <w:autoSpaceDE w:val="0"/>
        <w:autoSpaceDN w:val="0"/>
        <w:adjustRightInd w:val="0"/>
        <w:ind w:firstLine="540"/>
        <w:jc w:val="both"/>
        <w:outlineLvl w:val="1"/>
        <w:rPr>
          <w:sz w:val="26"/>
          <w:szCs w:val="26"/>
        </w:rPr>
      </w:pPr>
      <w:proofErr w:type="gramStart"/>
      <w:r w:rsidRPr="002026D2">
        <w:rPr>
          <w:sz w:val="26"/>
          <w:szCs w:val="26"/>
        </w:rPr>
        <w:t xml:space="preserve">Пунктом 78 </w:t>
      </w:r>
      <w:hyperlink r:id="rId9" w:history="1">
        <w:r w:rsidRPr="002026D2">
          <w:rPr>
            <w:iCs/>
            <w:sz w:val="26"/>
            <w:szCs w:val="26"/>
          </w:rPr>
          <w:t>постановления Правительства РФ от 31.08.2006 N 530 "Об утвержд</w:t>
        </w:r>
        <w:r w:rsidRPr="002026D2">
          <w:rPr>
            <w:iCs/>
            <w:sz w:val="26"/>
            <w:szCs w:val="26"/>
          </w:rPr>
          <w:t>е</w:t>
        </w:r>
        <w:r w:rsidRPr="002026D2">
          <w:rPr>
            <w:iCs/>
            <w:sz w:val="26"/>
            <w:szCs w:val="26"/>
          </w:rPr>
          <w:t>нии основных положений функционирования розничных рынков электрической эне</w:t>
        </w:r>
        <w:r w:rsidRPr="002026D2">
          <w:rPr>
            <w:iCs/>
            <w:sz w:val="26"/>
            <w:szCs w:val="26"/>
          </w:rPr>
          <w:t>р</w:t>
        </w:r>
        <w:r w:rsidRPr="002026D2">
          <w:rPr>
            <w:iCs/>
            <w:sz w:val="26"/>
            <w:szCs w:val="26"/>
          </w:rPr>
          <w:t>гии"</w:t>
        </w:r>
      </w:hyperlink>
      <w:r w:rsidRPr="002026D2">
        <w:rPr>
          <w:sz w:val="26"/>
          <w:szCs w:val="26"/>
        </w:rPr>
        <w:t xml:space="preserve"> </w:t>
      </w:r>
      <w:r w:rsidR="00C22E75" w:rsidRPr="002026D2">
        <w:rPr>
          <w:sz w:val="26"/>
          <w:szCs w:val="26"/>
        </w:rPr>
        <w:t xml:space="preserve">(в редакции, действовавшей на дату введения ограничения режима потребления электрической энергии в соответствии с уведомлениями  </w:t>
      </w:r>
      <w:r w:rsidR="00C22E75" w:rsidRPr="002026D2">
        <w:rPr>
          <w:bCs/>
          <w:sz w:val="26"/>
          <w:szCs w:val="26"/>
        </w:rPr>
        <w:t xml:space="preserve">от 25.0.2011 № 125),  </w:t>
      </w:r>
      <w:r w:rsidRPr="002026D2">
        <w:rPr>
          <w:sz w:val="26"/>
          <w:szCs w:val="26"/>
        </w:rPr>
        <w:t>опред</w:t>
      </w:r>
      <w:r w:rsidRPr="002026D2">
        <w:rPr>
          <w:sz w:val="26"/>
          <w:szCs w:val="26"/>
        </w:rPr>
        <w:t>е</w:t>
      </w:r>
      <w:r w:rsidRPr="002026D2">
        <w:rPr>
          <w:sz w:val="26"/>
          <w:szCs w:val="26"/>
        </w:rPr>
        <w:t>лено, что приостановление подачи электрической энергии в рамках оказания комм</w:t>
      </w:r>
      <w:r w:rsidRPr="002026D2">
        <w:rPr>
          <w:sz w:val="26"/>
          <w:szCs w:val="26"/>
        </w:rPr>
        <w:t>у</w:t>
      </w:r>
      <w:r w:rsidRPr="002026D2">
        <w:rPr>
          <w:sz w:val="26"/>
          <w:szCs w:val="26"/>
        </w:rPr>
        <w:lastRenderedPageBreak/>
        <w:t xml:space="preserve">нальной услуги по электроснабжению осуществляется в соответствии с жилищным </w:t>
      </w:r>
      <w:hyperlink r:id="rId10" w:history="1">
        <w:r w:rsidRPr="002026D2">
          <w:rPr>
            <w:sz w:val="26"/>
            <w:szCs w:val="26"/>
          </w:rPr>
          <w:t>з</w:t>
        </w:r>
        <w:r w:rsidRPr="002026D2">
          <w:rPr>
            <w:sz w:val="26"/>
            <w:szCs w:val="26"/>
          </w:rPr>
          <w:t>а</w:t>
        </w:r>
        <w:r w:rsidRPr="002026D2">
          <w:rPr>
            <w:sz w:val="26"/>
            <w:szCs w:val="26"/>
          </w:rPr>
          <w:t>конодательством</w:t>
        </w:r>
      </w:hyperlink>
      <w:r w:rsidRPr="002026D2">
        <w:rPr>
          <w:sz w:val="26"/>
          <w:szCs w:val="26"/>
        </w:rPr>
        <w:t xml:space="preserve"> Российской Федерации, </w:t>
      </w:r>
      <w:proofErr w:type="gramEnd"/>
    </w:p>
    <w:p w:rsidR="00C22E75" w:rsidRPr="002026D2" w:rsidRDefault="00C22E75" w:rsidP="00C22E75">
      <w:pPr>
        <w:ind w:firstLine="540"/>
        <w:jc w:val="both"/>
        <w:rPr>
          <w:bCs/>
          <w:sz w:val="26"/>
          <w:szCs w:val="26"/>
        </w:rPr>
      </w:pPr>
      <w:r w:rsidRPr="002026D2">
        <w:rPr>
          <w:bCs/>
          <w:sz w:val="26"/>
          <w:szCs w:val="26"/>
        </w:rPr>
        <w:t>Приостановление подачи электрической энергии в рамках оказания коммунальной услуги по электроснабжению осуществляется в соответствии жилищным законод</w:t>
      </w:r>
      <w:r w:rsidRPr="002026D2">
        <w:rPr>
          <w:bCs/>
          <w:sz w:val="26"/>
          <w:szCs w:val="26"/>
        </w:rPr>
        <w:t>а</w:t>
      </w:r>
      <w:r w:rsidRPr="002026D2">
        <w:rPr>
          <w:bCs/>
          <w:sz w:val="26"/>
          <w:szCs w:val="26"/>
        </w:rPr>
        <w:t>тельством.</w:t>
      </w:r>
    </w:p>
    <w:p w:rsidR="002A00E4" w:rsidRPr="002026D2" w:rsidRDefault="002A00E4" w:rsidP="0017011F">
      <w:pPr>
        <w:autoSpaceDE w:val="0"/>
        <w:autoSpaceDN w:val="0"/>
        <w:adjustRightInd w:val="0"/>
        <w:ind w:firstLine="540"/>
        <w:jc w:val="both"/>
        <w:rPr>
          <w:sz w:val="26"/>
          <w:szCs w:val="26"/>
        </w:rPr>
      </w:pPr>
      <w:r w:rsidRPr="002026D2">
        <w:rPr>
          <w:sz w:val="26"/>
          <w:szCs w:val="26"/>
        </w:rPr>
        <w:t xml:space="preserve">В силу требований </w:t>
      </w:r>
      <w:hyperlink r:id="rId11" w:history="1">
        <w:r w:rsidRPr="002026D2">
          <w:rPr>
            <w:sz w:val="26"/>
            <w:szCs w:val="26"/>
          </w:rPr>
          <w:t>части 4 статьи 3</w:t>
        </w:r>
      </w:hyperlink>
      <w:r w:rsidRPr="002026D2">
        <w:rPr>
          <w:sz w:val="26"/>
          <w:szCs w:val="26"/>
        </w:rPr>
        <w:t xml:space="preserve"> Жилищного кодекса РФ никто не может быть ограничен в праве получения коммунальных услуг, иначе как по основаниям и в п</w:t>
      </w:r>
      <w:r w:rsidRPr="002026D2">
        <w:rPr>
          <w:sz w:val="26"/>
          <w:szCs w:val="26"/>
        </w:rPr>
        <w:t>о</w:t>
      </w:r>
      <w:r w:rsidRPr="002026D2">
        <w:rPr>
          <w:sz w:val="26"/>
          <w:szCs w:val="26"/>
        </w:rPr>
        <w:t xml:space="preserve">рядке, которые предусмотрены названным </w:t>
      </w:r>
      <w:hyperlink r:id="rId12" w:history="1">
        <w:r w:rsidRPr="002026D2">
          <w:rPr>
            <w:sz w:val="26"/>
            <w:szCs w:val="26"/>
          </w:rPr>
          <w:t>Кодексом</w:t>
        </w:r>
      </w:hyperlink>
      <w:r w:rsidRPr="002026D2">
        <w:rPr>
          <w:sz w:val="26"/>
          <w:szCs w:val="26"/>
        </w:rPr>
        <w:t>, другими федеральными закон</w:t>
      </w:r>
      <w:r w:rsidRPr="002026D2">
        <w:rPr>
          <w:sz w:val="26"/>
          <w:szCs w:val="26"/>
        </w:rPr>
        <w:t>а</w:t>
      </w:r>
      <w:r w:rsidRPr="002026D2">
        <w:rPr>
          <w:sz w:val="26"/>
          <w:szCs w:val="26"/>
        </w:rPr>
        <w:t>ми.</w:t>
      </w:r>
    </w:p>
    <w:p w:rsidR="0031636D" w:rsidRPr="002026D2" w:rsidRDefault="0031636D" w:rsidP="0031636D">
      <w:pPr>
        <w:ind w:firstLine="540"/>
        <w:jc w:val="both"/>
        <w:rPr>
          <w:bCs/>
          <w:sz w:val="26"/>
          <w:szCs w:val="26"/>
        </w:rPr>
      </w:pPr>
      <w:r w:rsidRPr="002026D2">
        <w:rPr>
          <w:bCs/>
          <w:sz w:val="26"/>
          <w:szCs w:val="26"/>
        </w:rPr>
        <w:t>В силу статьи 5 Жилищного кодекса Российской Федерации в состав жилищного законодательства входят Правила № 307, регулирующие отношения между исполнит</w:t>
      </w:r>
      <w:r w:rsidRPr="002026D2">
        <w:rPr>
          <w:bCs/>
          <w:sz w:val="26"/>
          <w:szCs w:val="26"/>
        </w:rPr>
        <w:t>е</w:t>
      </w:r>
      <w:r w:rsidRPr="002026D2">
        <w:rPr>
          <w:bCs/>
          <w:sz w:val="26"/>
          <w:szCs w:val="26"/>
        </w:rPr>
        <w:t>лями и по</w:t>
      </w:r>
      <w:r w:rsidR="006F2A7E" w:rsidRPr="002026D2">
        <w:rPr>
          <w:bCs/>
          <w:sz w:val="26"/>
          <w:szCs w:val="26"/>
        </w:rPr>
        <w:t>требителями коммунальных услуг…</w:t>
      </w:r>
    </w:p>
    <w:p w:rsidR="00C57F9B" w:rsidRPr="002026D2" w:rsidRDefault="0031636D" w:rsidP="0031636D">
      <w:pPr>
        <w:autoSpaceDE w:val="0"/>
        <w:autoSpaceDN w:val="0"/>
        <w:adjustRightInd w:val="0"/>
        <w:ind w:firstLine="540"/>
        <w:jc w:val="both"/>
        <w:rPr>
          <w:sz w:val="26"/>
          <w:szCs w:val="26"/>
        </w:rPr>
      </w:pPr>
      <w:r w:rsidRPr="002026D2">
        <w:rPr>
          <w:sz w:val="26"/>
          <w:szCs w:val="26"/>
        </w:rPr>
        <w:t>Разделом Х Правил определен порядок приостановления или ограничение предо</w:t>
      </w:r>
      <w:r w:rsidRPr="002026D2">
        <w:rPr>
          <w:sz w:val="26"/>
          <w:szCs w:val="26"/>
        </w:rPr>
        <w:t>с</w:t>
      </w:r>
      <w:r w:rsidRPr="002026D2">
        <w:rPr>
          <w:sz w:val="26"/>
          <w:szCs w:val="26"/>
        </w:rPr>
        <w:t xml:space="preserve">тавления коммунальных услуг. </w:t>
      </w:r>
    </w:p>
    <w:p w:rsidR="00027645" w:rsidRPr="002026D2" w:rsidRDefault="00027645" w:rsidP="00027645">
      <w:pPr>
        <w:autoSpaceDE w:val="0"/>
        <w:autoSpaceDN w:val="0"/>
        <w:adjustRightInd w:val="0"/>
        <w:ind w:firstLine="540"/>
        <w:jc w:val="both"/>
        <w:outlineLvl w:val="1"/>
        <w:rPr>
          <w:rFonts w:eastAsiaTheme="minorHAnsi"/>
          <w:color w:val="000000" w:themeColor="text1"/>
          <w:sz w:val="26"/>
          <w:szCs w:val="26"/>
          <w:lang w:eastAsia="en-US"/>
        </w:rPr>
      </w:pPr>
      <w:r w:rsidRPr="002026D2">
        <w:rPr>
          <w:rFonts w:eastAsiaTheme="minorHAnsi"/>
          <w:color w:val="000000" w:themeColor="text1"/>
          <w:sz w:val="26"/>
          <w:szCs w:val="26"/>
          <w:lang w:eastAsia="en-US"/>
        </w:rPr>
        <w:t>В соответствии с п. 80.</w:t>
      </w:r>
      <w:r w:rsidRPr="002026D2">
        <w:rPr>
          <w:sz w:val="26"/>
          <w:szCs w:val="26"/>
        </w:rPr>
        <w:t xml:space="preserve"> Правил № 307 (в редакции постановления Правительства Российской Федерации от 29.07.2010 № 580)</w:t>
      </w:r>
      <w:r w:rsidRPr="002026D2">
        <w:rPr>
          <w:rFonts w:eastAsiaTheme="minorHAnsi"/>
          <w:color w:val="000000" w:themeColor="text1"/>
          <w:sz w:val="26"/>
          <w:szCs w:val="26"/>
          <w:lang w:eastAsia="en-US"/>
        </w:rPr>
        <w:t xml:space="preserve"> исполнитель вправе приостановить или ограничить предоставление коммунальных услуг через 1 месяц после письменного предупреждения (уведомления) потребителя в случае неполной оплаты потребителем коммунальных услуг. </w:t>
      </w:r>
      <w:proofErr w:type="gramStart"/>
      <w:r w:rsidRPr="002026D2">
        <w:rPr>
          <w:rFonts w:eastAsiaTheme="minorHAnsi"/>
          <w:color w:val="000000" w:themeColor="text1"/>
          <w:sz w:val="26"/>
          <w:szCs w:val="26"/>
          <w:lang w:eastAsia="en-US"/>
        </w:rPr>
        <w:t xml:space="preserve">Под неполной оплатой коммунальных услуг понимается наличие у потребителя задолженности по оплате одной или нескольких коммунальных услуг, </w:t>
      </w:r>
      <w:r w:rsidRPr="002026D2">
        <w:rPr>
          <w:rFonts w:eastAsiaTheme="minorHAnsi"/>
          <w:color w:val="000000" w:themeColor="text1"/>
          <w:sz w:val="26"/>
          <w:szCs w:val="26"/>
          <w:u w:val="single"/>
          <w:lang w:eastAsia="en-US"/>
        </w:rPr>
        <w:t>превышающей 6 ежемесячных размеров платы,</w:t>
      </w:r>
      <w:r w:rsidRPr="002026D2">
        <w:rPr>
          <w:rFonts w:eastAsiaTheme="minorHAnsi"/>
          <w:color w:val="000000" w:themeColor="text1"/>
          <w:sz w:val="26"/>
          <w:szCs w:val="26"/>
          <w:lang w:eastAsia="en-US"/>
        </w:rPr>
        <w:t xml:space="preserve"> определенных исходя из соответс</w:t>
      </w:r>
      <w:r w:rsidRPr="002026D2">
        <w:rPr>
          <w:rFonts w:eastAsiaTheme="minorHAnsi"/>
          <w:color w:val="000000" w:themeColor="text1"/>
          <w:sz w:val="26"/>
          <w:szCs w:val="26"/>
          <w:lang w:eastAsia="en-US"/>
        </w:rPr>
        <w:t>т</w:t>
      </w:r>
      <w:r w:rsidRPr="002026D2">
        <w:rPr>
          <w:rFonts w:eastAsiaTheme="minorHAnsi"/>
          <w:color w:val="000000" w:themeColor="text1"/>
          <w:sz w:val="26"/>
          <w:szCs w:val="26"/>
          <w:lang w:eastAsia="en-US"/>
        </w:rPr>
        <w:t>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w:t>
      </w:r>
      <w:r w:rsidRPr="002026D2">
        <w:rPr>
          <w:rFonts w:eastAsiaTheme="minorHAnsi"/>
          <w:color w:val="000000" w:themeColor="text1"/>
          <w:sz w:val="26"/>
          <w:szCs w:val="26"/>
          <w:lang w:eastAsia="en-US"/>
        </w:rPr>
        <w:t>о</w:t>
      </w:r>
      <w:r w:rsidRPr="002026D2">
        <w:rPr>
          <w:rFonts w:eastAsiaTheme="minorHAnsi"/>
          <w:color w:val="000000" w:themeColor="text1"/>
          <w:sz w:val="26"/>
          <w:szCs w:val="26"/>
          <w:lang w:eastAsia="en-US"/>
        </w:rPr>
        <w:t>глашения о погашении задолженности, заключенного потребителем с исполнителем, и (или) при невыполнении условий такого соглашения (данная редакция Правил</w:t>
      </w:r>
      <w:proofErr w:type="gramEnd"/>
      <w:r w:rsidRPr="002026D2">
        <w:rPr>
          <w:rFonts w:eastAsiaTheme="minorHAnsi"/>
          <w:color w:val="000000" w:themeColor="text1"/>
          <w:sz w:val="26"/>
          <w:szCs w:val="26"/>
          <w:lang w:eastAsia="en-US"/>
        </w:rPr>
        <w:t xml:space="preserve"> № 307 действовала на момент направления уведомления в адрес </w:t>
      </w:r>
      <w:proofErr w:type="gramStart"/>
      <w:r w:rsidRPr="002026D2">
        <w:rPr>
          <w:rFonts w:eastAsiaTheme="minorHAnsi"/>
          <w:color w:val="000000" w:themeColor="text1"/>
          <w:sz w:val="26"/>
          <w:szCs w:val="26"/>
          <w:lang w:eastAsia="en-US"/>
        </w:rPr>
        <w:t>СТ</w:t>
      </w:r>
      <w:proofErr w:type="gramEnd"/>
      <w:r w:rsidRPr="002026D2">
        <w:rPr>
          <w:rFonts w:eastAsiaTheme="minorHAnsi"/>
          <w:color w:val="000000" w:themeColor="text1"/>
          <w:sz w:val="26"/>
          <w:szCs w:val="26"/>
          <w:lang w:eastAsia="en-US"/>
        </w:rPr>
        <w:t xml:space="preserve"> «Моряк» от 25.03.2011 № 125).</w:t>
      </w:r>
    </w:p>
    <w:p w:rsidR="00027645" w:rsidRPr="002026D2" w:rsidRDefault="00027645" w:rsidP="00027645">
      <w:pPr>
        <w:ind w:firstLine="708"/>
        <w:jc w:val="both"/>
        <w:rPr>
          <w:bCs/>
          <w:sz w:val="26"/>
          <w:szCs w:val="26"/>
        </w:rPr>
      </w:pPr>
      <w:r w:rsidRPr="002026D2">
        <w:rPr>
          <w:bCs/>
          <w:sz w:val="26"/>
          <w:szCs w:val="26"/>
        </w:rPr>
        <w:t>Исходя из сведений</w:t>
      </w:r>
      <w:r>
        <w:rPr>
          <w:bCs/>
          <w:sz w:val="26"/>
          <w:szCs w:val="26"/>
        </w:rPr>
        <w:t>,</w:t>
      </w:r>
      <w:r w:rsidRPr="002026D2">
        <w:rPr>
          <w:bCs/>
          <w:sz w:val="26"/>
          <w:szCs w:val="26"/>
        </w:rPr>
        <w:t xml:space="preserve"> представленных ОАО «</w:t>
      </w:r>
      <w:proofErr w:type="spellStart"/>
      <w:r w:rsidRPr="002026D2">
        <w:rPr>
          <w:bCs/>
          <w:sz w:val="26"/>
          <w:szCs w:val="26"/>
        </w:rPr>
        <w:t>Кубаньэнергосбыт</w:t>
      </w:r>
      <w:proofErr w:type="spellEnd"/>
      <w:r w:rsidRPr="002026D2">
        <w:rPr>
          <w:bCs/>
          <w:sz w:val="26"/>
          <w:szCs w:val="26"/>
        </w:rPr>
        <w:t>» (расчет задо</w:t>
      </w:r>
      <w:r w:rsidRPr="002026D2">
        <w:rPr>
          <w:bCs/>
          <w:sz w:val="26"/>
          <w:szCs w:val="26"/>
        </w:rPr>
        <w:t>л</w:t>
      </w:r>
      <w:r w:rsidRPr="002026D2">
        <w:rPr>
          <w:bCs/>
          <w:sz w:val="26"/>
          <w:szCs w:val="26"/>
        </w:rPr>
        <w:t xml:space="preserve">женности за потребленную электроэнергию </w:t>
      </w:r>
      <w:proofErr w:type="gramStart"/>
      <w:r w:rsidRPr="002026D2">
        <w:rPr>
          <w:bCs/>
          <w:sz w:val="26"/>
          <w:szCs w:val="26"/>
        </w:rPr>
        <w:t>СТ</w:t>
      </w:r>
      <w:proofErr w:type="gramEnd"/>
      <w:r w:rsidRPr="002026D2">
        <w:rPr>
          <w:bCs/>
          <w:sz w:val="26"/>
          <w:szCs w:val="26"/>
        </w:rPr>
        <w:t xml:space="preserve"> «Моряк» перед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 за период с 01.01.10 по 31.12.10 и с 01.01.11 по 31.12.11) следует, что задолже</w:t>
      </w:r>
      <w:r w:rsidRPr="002026D2">
        <w:rPr>
          <w:bCs/>
          <w:sz w:val="26"/>
          <w:szCs w:val="26"/>
        </w:rPr>
        <w:t>н</w:t>
      </w:r>
      <w:r w:rsidRPr="002026D2">
        <w:rPr>
          <w:bCs/>
          <w:sz w:val="26"/>
          <w:szCs w:val="26"/>
        </w:rPr>
        <w:t>ность в сумме 79,6</w:t>
      </w:r>
      <w:r>
        <w:rPr>
          <w:bCs/>
          <w:sz w:val="26"/>
          <w:szCs w:val="26"/>
        </w:rPr>
        <w:t xml:space="preserve"> тыс. руб. по состоянию на 25.03.2011</w:t>
      </w:r>
      <w:r w:rsidRPr="002026D2">
        <w:rPr>
          <w:bCs/>
          <w:sz w:val="26"/>
          <w:szCs w:val="26"/>
        </w:rPr>
        <w:t xml:space="preserve"> образовалась из остатка об</w:t>
      </w:r>
      <w:r w:rsidRPr="002026D2">
        <w:rPr>
          <w:bCs/>
          <w:sz w:val="26"/>
          <w:szCs w:val="26"/>
        </w:rPr>
        <w:t>я</w:t>
      </w:r>
      <w:r w:rsidRPr="002026D2">
        <w:rPr>
          <w:bCs/>
          <w:sz w:val="26"/>
          <w:szCs w:val="26"/>
        </w:rPr>
        <w:t>зательств</w:t>
      </w:r>
      <w:r>
        <w:rPr>
          <w:bCs/>
          <w:sz w:val="26"/>
          <w:szCs w:val="26"/>
        </w:rPr>
        <w:t xml:space="preserve"> по оплате за потребленную электроэнергию,</w:t>
      </w:r>
      <w:r w:rsidRPr="002026D2">
        <w:rPr>
          <w:bCs/>
          <w:sz w:val="26"/>
          <w:szCs w:val="26"/>
        </w:rPr>
        <w:t xml:space="preserve"> не исполненных СТ «Моряк» в октябре</w:t>
      </w:r>
      <w:r>
        <w:rPr>
          <w:bCs/>
          <w:sz w:val="26"/>
          <w:szCs w:val="26"/>
        </w:rPr>
        <w:t xml:space="preserve"> 2010</w:t>
      </w:r>
      <w:r w:rsidRPr="002026D2">
        <w:rPr>
          <w:bCs/>
          <w:sz w:val="26"/>
          <w:szCs w:val="26"/>
        </w:rPr>
        <w:t xml:space="preserve"> </w:t>
      </w:r>
      <w:r>
        <w:rPr>
          <w:bCs/>
          <w:sz w:val="26"/>
          <w:szCs w:val="26"/>
        </w:rPr>
        <w:t>г.</w:t>
      </w:r>
      <w:r w:rsidRPr="002026D2">
        <w:rPr>
          <w:bCs/>
          <w:sz w:val="26"/>
          <w:szCs w:val="26"/>
        </w:rPr>
        <w:t>, в размере – 7927,68 тыс. руб. и неисполненных обязательств в ноябре</w:t>
      </w:r>
      <w:r>
        <w:rPr>
          <w:bCs/>
          <w:sz w:val="26"/>
          <w:szCs w:val="26"/>
        </w:rPr>
        <w:t xml:space="preserve"> 2010 г.</w:t>
      </w:r>
      <w:r w:rsidRPr="002026D2">
        <w:rPr>
          <w:bCs/>
          <w:sz w:val="26"/>
          <w:szCs w:val="26"/>
        </w:rPr>
        <w:t>, в размере – 7</w:t>
      </w:r>
      <w:r>
        <w:rPr>
          <w:bCs/>
          <w:sz w:val="26"/>
          <w:szCs w:val="26"/>
        </w:rPr>
        <w:t>1646,5</w:t>
      </w:r>
      <w:r w:rsidRPr="002026D2">
        <w:rPr>
          <w:bCs/>
          <w:sz w:val="26"/>
          <w:szCs w:val="26"/>
        </w:rPr>
        <w:t xml:space="preserve"> тыс. руб.</w:t>
      </w:r>
    </w:p>
    <w:p w:rsidR="0031636D" w:rsidRPr="002026D2" w:rsidRDefault="0031636D" w:rsidP="0031636D">
      <w:pPr>
        <w:autoSpaceDE w:val="0"/>
        <w:autoSpaceDN w:val="0"/>
        <w:adjustRightInd w:val="0"/>
        <w:ind w:firstLine="540"/>
        <w:jc w:val="both"/>
        <w:rPr>
          <w:sz w:val="26"/>
          <w:szCs w:val="26"/>
          <w:u w:val="single"/>
        </w:rPr>
      </w:pPr>
      <w:r w:rsidRPr="002026D2">
        <w:rPr>
          <w:sz w:val="26"/>
          <w:szCs w:val="26"/>
        </w:rPr>
        <w:t>В соответствии с п. 80 Правил № 307</w:t>
      </w:r>
      <w:r w:rsidR="00027645">
        <w:rPr>
          <w:sz w:val="26"/>
          <w:szCs w:val="26"/>
        </w:rPr>
        <w:t xml:space="preserve"> (в редакции постановления Правительства РФ от 06.05.2011 № 354)</w:t>
      </w:r>
      <w:r w:rsidRPr="002026D2">
        <w:rPr>
          <w:sz w:val="26"/>
          <w:szCs w:val="26"/>
        </w:rPr>
        <w:t>, исполнитель вправе приостановить или ограничить предо</w:t>
      </w:r>
      <w:r w:rsidRPr="002026D2">
        <w:rPr>
          <w:sz w:val="26"/>
          <w:szCs w:val="26"/>
        </w:rPr>
        <w:t>с</w:t>
      </w:r>
      <w:r w:rsidRPr="002026D2">
        <w:rPr>
          <w:sz w:val="26"/>
          <w:szCs w:val="26"/>
        </w:rPr>
        <w:t xml:space="preserve">тавление коммунальных услуг, в том числе энергоснабжение, через один месяц после письменного предупреждения потребителя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w:t>
      </w:r>
      <w:r w:rsidRPr="002026D2">
        <w:rPr>
          <w:sz w:val="26"/>
          <w:szCs w:val="26"/>
          <w:u w:val="single"/>
        </w:rPr>
        <w:t>превышающей 3 еже</w:t>
      </w:r>
      <w:r w:rsidR="00C57F9B" w:rsidRPr="002026D2">
        <w:rPr>
          <w:sz w:val="26"/>
          <w:szCs w:val="26"/>
          <w:u w:val="single"/>
        </w:rPr>
        <w:t>месячных размеров платы.</w:t>
      </w:r>
    </w:p>
    <w:p w:rsidR="00027645" w:rsidRPr="002026D2" w:rsidRDefault="00027645" w:rsidP="00027645">
      <w:pPr>
        <w:ind w:firstLine="708"/>
        <w:jc w:val="both"/>
        <w:rPr>
          <w:bCs/>
          <w:sz w:val="26"/>
          <w:szCs w:val="26"/>
        </w:rPr>
      </w:pPr>
      <w:r w:rsidRPr="002026D2">
        <w:rPr>
          <w:bCs/>
          <w:sz w:val="26"/>
          <w:szCs w:val="26"/>
        </w:rPr>
        <w:t>Исходя из сведений</w:t>
      </w:r>
      <w:r>
        <w:rPr>
          <w:bCs/>
          <w:sz w:val="26"/>
          <w:szCs w:val="26"/>
        </w:rPr>
        <w:t>,</w:t>
      </w:r>
      <w:r w:rsidRPr="002026D2">
        <w:rPr>
          <w:bCs/>
          <w:sz w:val="26"/>
          <w:szCs w:val="26"/>
        </w:rPr>
        <w:t xml:space="preserve"> представленных ОАО «</w:t>
      </w:r>
      <w:proofErr w:type="spellStart"/>
      <w:r w:rsidRPr="002026D2">
        <w:rPr>
          <w:bCs/>
          <w:sz w:val="26"/>
          <w:szCs w:val="26"/>
        </w:rPr>
        <w:t>Кубаньэнергосбыт</w:t>
      </w:r>
      <w:proofErr w:type="spellEnd"/>
      <w:r w:rsidRPr="002026D2">
        <w:rPr>
          <w:bCs/>
          <w:sz w:val="26"/>
          <w:szCs w:val="26"/>
        </w:rPr>
        <w:t>» (расчет задо</w:t>
      </w:r>
      <w:r w:rsidRPr="002026D2">
        <w:rPr>
          <w:bCs/>
          <w:sz w:val="26"/>
          <w:szCs w:val="26"/>
        </w:rPr>
        <w:t>л</w:t>
      </w:r>
      <w:r w:rsidRPr="002026D2">
        <w:rPr>
          <w:bCs/>
          <w:sz w:val="26"/>
          <w:szCs w:val="26"/>
        </w:rPr>
        <w:t xml:space="preserve">женности за потребленную электроэнергию </w:t>
      </w:r>
      <w:proofErr w:type="gramStart"/>
      <w:r w:rsidRPr="002026D2">
        <w:rPr>
          <w:bCs/>
          <w:sz w:val="26"/>
          <w:szCs w:val="26"/>
        </w:rPr>
        <w:t>СТ</w:t>
      </w:r>
      <w:proofErr w:type="gramEnd"/>
      <w:r w:rsidRPr="002026D2">
        <w:rPr>
          <w:bCs/>
          <w:sz w:val="26"/>
          <w:szCs w:val="26"/>
        </w:rPr>
        <w:t xml:space="preserve"> «Моряк» перед ОАО «</w:t>
      </w:r>
      <w:proofErr w:type="spellStart"/>
      <w:r w:rsidRPr="002026D2">
        <w:rPr>
          <w:bCs/>
          <w:sz w:val="26"/>
          <w:szCs w:val="26"/>
        </w:rPr>
        <w:t>Кубаньэнерго</w:t>
      </w:r>
      <w:r w:rsidRPr="002026D2">
        <w:rPr>
          <w:bCs/>
          <w:sz w:val="26"/>
          <w:szCs w:val="26"/>
        </w:rPr>
        <w:t>с</w:t>
      </w:r>
      <w:r w:rsidRPr="002026D2">
        <w:rPr>
          <w:bCs/>
          <w:sz w:val="26"/>
          <w:szCs w:val="26"/>
        </w:rPr>
        <w:t>быт</w:t>
      </w:r>
      <w:proofErr w:type="spellEnd"/>
      <w:r w:rsidRPr="002026D2">
        <w:rPr>
          <w:bCs/>
          <w:sz w:val="26"/>
          <w:szCs w:val="26"/>
        </w:rPr>
        <w:t>» за период с 01.01.11 по 31.12.11) следует, что задолженность в сумме 158,6 тыс.</w:t>
      </w:r>
      <w:r>
        <w:rPr>
          <w:bCs/>
          <w:sz w:val="26"/>
          <w:szCs w:val="26"/>
        </w:rPr>
        <w:t xml:space="preserve"> </w:t>
      </w:r>
      <w:r w:rsidRPr="002026D2">
        <w:rPr>
          <w:bCs/>
          <w:sz w:val="26"/>
          <w:szCs w:val="26"/>
        </w:rPr>
        <w:t>руб.</w:t>
      </w:r>
      <w:r>
        <w:rPr>
          <w:bCs/>
          <w:sz w:val="26"/>
          <w:szCs w:val="26"/>
        </w:rPr>
        <w:t xml:space="preserve"> по состоянию на 21.11.2011</w:t>
      </w:r>
      <w:r w:rsidRPr="002026D2">
        <w:rPr>
          <w:bCs/>
          <w:sz w:val="26"/>
          <w:szCs w:val="26"/>
        </w:rPr>
        <w:t xml:space="preserve"> образовалась из остатка обязательств</w:t>
      </w:r>
      <w:r>
        <w:rPr>
          <w:bCs/>
          <w:sz w:val="26"/>
          <w:szCs w:val="26"/>
        </w:rPr>
        <w:t xml:space="preserve"> по оплате за п</w:t>
      </w:r>
      <w:r>
        <w:rPr>
          <w:bCs/>
          <w:sz w:val="26"/>
          <w:szCs w:val="26"/>
        </w:rPr>
        <w:t>о</w:t>
      </w:r>
      <w:r>
        <w:rPr>
          <w:bCs/>
          <w:sz w:val="26"/>
          <w:szCs w:val="26"/>
        </w:rPr>
        <w:t>требленную электроэнергию,</w:t>
      </w:r>
      <w:r w:rsidRPr="002026D2">
        <w:rPr>
          <w:bCs/>
          <w:sz w:val="26"/>
          <w:szCs w:val="26"/>
        </w:rPr>
        <w:t xml:space="preserve"> не исполненных СТ «Моряк» в июле </w:t>
      </w:r>
      <w:r>
        <w:rPr>
          <w:bCs/>
          <w:sz w:val="26"/>
          <w:szCs w:val="26"/>
        </w:rPr>
        <w:t>2011 г.</w:t>
      </w:r>
      <w:r w:rsidRPr="002026D2">
        <w:rPr>
          <w:bCs/>
          <w:sz w:val="26"/>
          <w:szCs w:val="26"/>
        </w:rPr>
        <w:t xml:space="preserve">, в размере – 3139,13 тыс. руб. и неисполненных обязательств в </w:t>
      </w:r>
      <w:proofErr w:type="gramStart"/>
      <w:r w:rsidRPr="002026D2">
        <w:rPr>
          <w:bCs/>
          <w:sz w:val="26"/>
          <w:szCs w:val="26"/>
        </w:rPr>
        <w:t>сентябре</w:t>
      </w:r>
      <w:proofErr w:type="gramEnd"/>
      <w:r w:rsidRPr="002026D2">
        <w:rPr>
          <w:bCs/>
          <w:sz w:val="26"/>
          <w:szCs w:val="26"/>
        </w:rPr>
        <w:t xml:space="preserve"> </w:t>
      </w:r>
      <w:r>
        <w:rPr>
          <w:bCs/>
          <w:sz w:val="26"/>
          <w:szCs w:val="26"/>
        </w:rPr>
        <w:t>2011</w:t>
      </w:r>
      <w:r w:rsidRPr="002026D2">
        <w:rPr>
          <w:bCs/>
          <w:sz w:val="26"/>
          <w:szCs w:val="26"/>
        </w:rPr>
        <w:t xml:space="preserve">, в размере – 155432,7 тыс. </w:t>
      </w:r>
      <w:proofErr w:type="spellStart"/>
      <w:r w:rsidRPr="002026D2">
        <w:rPr>
          <w:bCs/>
          <w:sz w:val="26"/>
          <w:szCs w:val="26"/>
        </w:rPr>
        <w:t>руб</w:t>
      </w:r>
      <w:proofErr w:type="spellEnd"/>
      <w:r>
        <w:rPr>
          <w:bCs/>
          <w:sz w:val="26"/>
          <w:szCs w:val="26"/>
        </w:rPr>
        <w:t xml:space="preserve"> (в августе 2011 в графе потребление – 0 кВт/ч, в октябре 2011 г. – 0 кВт/ч)</w:t>
      </w:r>
      <w:r w:rsidRPr="002026D2">
        <w:rPr>
          <w:bCs/>
          <w:sz w:val="26"/>
          <w:szCs w:val="26"/>
        </w:rPr>
        <w:t xml:space="preserve">. </w:t>
      </w:r>
    </w:p>
    <w:p w:rsidR="00017BB3" w:rsidRPr="002026D2" w:rsidRDefault="00017BB3" w:rsidP="00205B9B">
      <w:pPr>
        <w:ind w:firstLine="708"/>
        <w:jc w:val="both"/>
        <w:rPr>
          <w:bCs/>
          <w:sz w:val="26"/>
          <w:szCs w:val="26"/>
        </w:rPr>
      </w:pPr>
      <w:r w:rsidRPr="002026D2">
        <w:rPr>
          <w:bCs/>
          <w:sz w:val="26"/>
          <w:szCs w:val="26"/>
        </w:rPr>
        <w:t>Таким образом Комиссией установлено, что у ОАО «</w:t>
      </w:r>
      <w:proofErr w:type="spellStart"/>
      <w:r w:rsidRPr="002026D2">
        <w:rPr>
          <w:bCs/>
          <w:sz w:val="26"/>
          <w:szCs w:val="26"/>
        </w:rPr>
        <w:t>Кубаньэнергосбыт</w:t>
      </w:r>
      <w:proofErr w:type="spellEnd"/>
      <w:r w:rsidRPr="002026D2">
        <w:rPr>
          <w:bCs/>
          <w:sz w:val="26"/>
          <w:szCs w:val="26"/>
        </w:rPr>
        <w:t>», отсу</w:t>
      </w:r>
      <w:r w:rsidRPr="002026D2">
        <w:rPr>
          <w:bCs/>
          <w:sz w:val="26"/>
          <w:szCs w:val="26"/>
        </w:rPr>
        <w:t>т</w:t>
      </w:r>
      <w:r w:rsidRPr="002026D2">
        <w:rPr>
          <w:bCs/>
          <w:sz w:val="26"/>
          <w:szCs w:val="26"/>
        </w:rPr>
        <w:t xml:space="preserve">ствовали основания для ограничения электроснабжения объектов </w:t>
      </w:r>
      <w:proofErr w:type="spellStart"/>
      <w:r w:rsidRPr="002026D2">
        <w:rPr>
          <w:bCs/>
          <w:sz w:val="26"/>
          <w:szCs w:val="26"/>
        </w:rPr>
        <w:t>электросетевого</w:t>
      </w:r>
      <w:proofErr w:type="spellEnd"/>
      <w:r w:rsidRPr="002026D2">
        <w:rPr>
          <w:bCs/>
          <w:sz w:val="26"/>
          <w:szCs w:val="26"/>
        </w:rPr>
        <w:t xml:space="preserve"> х</w:t>
      </w:r>
      <w:r w:rsidRPr="002026D2">
        <w:rPr>
          <w:bCs/>
          <w:sz w:val="26"/>
          <w:szCs w:val="26"/>
        </w:rPr>
        <w:t>о</w:t>
      </w:r>
      <w:r w:rsidRPr="002026D2">
        <w:rPr>
          <w:bCs/>
          <w:sz w:val="26"/>
          <w:szCs w:val="26"/>
        </w:rPr>
        <w:lastRenderedPageBreak/>
        <w:t>зяйства</w:t>
      </w:r>
      <w:r w:rsidR="006E7B92" w:rsidRPr="002026D2">
        <w:rPr>
          <w:bCs/>
          <w:sz w:val="26"/>
          <w:szCs w:val="26"/>
        </w:rPr>
        <w:t xml:space="preserve"> </w:t>
      </w:r>
      <w:proofErr w:type="gramStart"/>
      <w:r w:rsidR="006E7B92" w:rsidRPr="002026D2">
        <w:rPr>
          <w:bCs/>
          <w:sz w:val="26"/>
          <w:szCs w:val="26"/>
        </w:rPr>
        <w:t>СТ</w:t>
      </w:r>
      <w:proofErr w:type="gramEnd"/>
      <w:r w:rsidR="006E7B92" w:rsidRPr="002026D2">
        <w:rPr>
          <w:bCs/>
          <w:sz w:val="26"/>
          <w:szCs w:val="26"/>
        </w:rPr>
        <w:t xml:space="preserve"> «Моряк», так как у Товарищества отсутствовала задолженность  при н</w:t>
      </w:r>
      <w:r w:rsidR="006E7B92" w:rsidRPr="002026D2">
        <w:rPr>
          <w:bCs/>
          <w:sz w:val="26"/>
          <w:szCs w:val="26"/>
        </w:rPr>
        <w:t>а</w:t>
      </w:r>
      <w:r w:rsidR="006E7B92" w:rsidRPr="002026D2">
        <w:rPr>
          <w:bCs/>
          <w:sz w:val="26"/>
          <w:szCs w:val="26"/>
        </w:rPr>
        <w:t>правлении уведомления от 25.03.2011 № 125 по оплате коммунальной услуги электр</w:t>
      </w:r>
      <w:r w:rsidR="006E7B92" w:rsidRPr="002026D2">
        <w:rPr>
          <w:bCs/>
          <w:sz w:val="26"/>
          <w:szCs w:val="26"/>
        </w:rPr>
        <w:t>о</w:t>
      </w:r>
      <w:r w:rsidR="006E7B92" w:rsidRPr="002026D2">
        <w:rPr>
          <w:bCs/>
          <w:sz w:val="26"/>
          <w:szCs w:val="26"/>
        </w:rPr>
        <w:t>снабжения, превышающей 6 ежемесячных размеров оплаты, установление и наличие которой предусмотрена п. 80 Правил № 307, и соответственно при направлении ув</w:t>
      </w:r>
      <w:r w:rsidR="006E7B92" w:rsidRPr="002026D2">
        <w:rPr>
          <w:bCs/>
          <w:sz w:val="26"/>
          <w:szCs w:val="26"/>
        </w:rPr>
        <w:t>е</w:t>
      </w:r>
      <w:r w:rsidR="006E7B92" w:rsidRPr="002026D2">
        <w:rPr>
          <w:bCs/>
          <w:sz w:val="26"/>
          <w:szCs w:val="26"/>
        </w:rPr>
        <w:t>домления от 21.11.2011 № 155 – более 3 ежемесячных размеров платы.</w:t>
      </w:r>
    </w:p>
    <w:p w:rsidR="0031636D" w:rsidRPr="002026D2" w:rsidRDefault="0031636D" w:rsidP="006E7B92">
      <w:pPr>
        <w:autoSpaceDE w:val="0"/>
        <w:autoSpaceDN w:val="0"/>
        <w:adjustRightInd w:val="0"/>
        <w:ind w:firstLine="540"/>
        <w:jc w:val="both"/>
        <w:rPr>
          <w:sz w:val="26"/>
          <w:szCs w:val="26"/>
        </w:rPr>
      </w:pPr>
      <w:r w:rsidRPr="002026D2">
        <w:rPr>
          <w:sz w:val="26"/>
          <w:szCs w:val="26"/>
        </w:rPr>
        <w:t xml:space="preserve">При этом пунктами 85 и 86 Правил № 307 предусмотрено, что приостановление или ограничение предоставления коммунальных услуг (либо подачи коммунальных ресурсов) </w:t>
      </w:r>
      <w:r w:rsidR="00B54FBE" w:rsidRPr="002026D2">
        <w:rPr>
          <w:sz w:val="26"/>
          <w:szCs w:val="26"/>
        </w:rPr>
        <w:t>потребителям,</w:t>
      </w:r>
      <w:r w:rsidRPr="002026D2">
        <w:rPr>
          <w:sz w:val="26"/>
          <w:szCs w:val="26"/>
        </w:rPr>
        <w:t xml:space="preserve"> полностью выполняющим обязательства, установленные з</w:t>
      </w:r>
      <w:r w:rsidRPr="002026D2">
        <w:rPr>
          <w:sz w:val="26"/>
          <w:szCs w:val="26"/>
        </w:rPr>
        <w:t>а</w:t>
      </w:r>
      <w:r w:rsidRPr="002026D2">
        <w:rPr>
          <w:sz w:val="26"/>
          <w:szCs w:val="26"/>
        </w:rPr>
        <w:t>конодательством Российской Федерации и договором, не допускается.</w:t>
      </w:r>
    </w:p>
    <w:p w:rsidR="00B54FBE" w:rsidRPr="002026D2" w:rsidRDefault="00B54FBE" w:rsidP="0031636D">
      <w:pPr>
        <w:autoSpaceDE w:val="0"/>
        <w:autoSpaceDN w:val="0"/>
        <w:adjustRightInd w:val="0"/>
        <w:ind w:firstLine="540"/>
        <w:jc w:val="both"/>
        <w:rPr>
          <w:sz w:val="26"/>
          <w:szCs w:val="26"/>
        </w:rPr>
      </w:pPr>
      <w:r w:rsidRPr="002026D2">
        <w:rPr>
          <w:sz w:val="26"/>
          <w:szCs w:val="26"/>
        </w:rPr>
        <w:t xml:space="preserve">На заседание Комиссии по рассмотрению дела, со стороны Архипова В.П., члена </w:t>
      </w:r>
      <w:proofErr w:type="gramStart"/>
      <w:r w:rsidRPr="002026D2">
        <w:rPr>
          <w:sz w:val="26"/>
          <w:szCs w:val="26"/>
        </w:rPr>
        <w:t>СТ</w:t>
      </w:r>
      <w:proofErr w:type="gramEnd"/>
      <w:r w:rsidRPr="002026D2">
        <w:rPr>
          <w:sz w:val="26"/>
          <w:szCs w:val="26"/>
        </w:rPr>
        <w:t xml:space="preserve"> «Гранат» объекты энергопотребления которого технологически присоединены к сетям СТ «Моряк»,представлены доказательства надлежащего исполнения обяз</w:t>
      </w:r>
      <w:r w:rsidRPr="002026D2">
        <w:rPr>
          <w:sz w:val="26"/>
          <w:szCs w:val="26"/>
        </w:rPr>
        <w:t>а</w:t>
      </w:r>
      <w:r w:rsidRPr="002026D2">
        <w:rPr>
          <w:sz w:val="26"/>
          <w:szCs w:val="26"/>
        </w:rPr>
        <w:t xml:space="preserve">тельств по оплате за потребленную электрическую энергию.  </w:t>
      </w:r>
    </w:p>
    <w:p w:rsidR="00D738A7" w:rsidRPr="002026D2" w:rsidRDefault="00D738A7" w:rsidP="00D738A7">
      <w:pPr>
        <w:autoSpaceDE w:val="0"/>
        <w:autoSpaceDN w:val="0"/>
        <w:adjustRightInd w:val="0"/>
        <w:ind w:firstLine="540"/>
        <w:jc w:val="both"/>
        <w:outlineLvl w:val="1"/>
        <w:rPr>
          <w:rFonts w:eastAsiaTheme="minorHAnsi"/>
          <w:color w:val="000000" w:themeColor="text1"/>
          <w:sz w:val="26"/>
          <w:szCs w:val="26"/>
          <w:lang w:eastAsia="en-US"/>
        </w:rPr>
      </w:pPr>
      <w:proofErr w:type="gramStart"/>
      <w:r w:rsidRPr="002026D2">
        <w:rPr>
          <w:sz w:val="26"/>
          <w:szCs w:val="26"/>
        </w:rPr>
        <w:t>В соответствии с пунктом 4 части 1 статьи 10 Федерального Закона от 26.07.2006 № 135-ФЗ «О защите конкуренции» запрещаются действия (бездействие)</w:t>
      </w:r>
      <w:r w:rsidR="00027645">
        <w:rPr>
          <w:sz w:val="26"/>
          <w:szCs w:val="26"/>
        </w:rPr>
        <w:t>,</w:t>
      </w:r>
      <w:r w:rsidRPr="002026D2">
        <w:rPr>
          <w:sz w:val="26"/>
          <w:szCs w:val="26"/>
        </w:rPr>
        <w:t xml:space="preserve"> занимающ</w:t>
      </w:r>
      <w:r w:rsidRPr="002026D2">
        <w:rPr>
          <w:sz w:val="26"/>
          <w:szCs w:val="26"/>
        </w:rPr>
        <w:t>е</w:t>
      </w:r>
      <w:r w:rsidRPr="002026D2">
        <w:rPr>
          <w:sz w:val="26"/>
          <w:szCs w:val="26"/>
        </w:rPr>
        <w:t>го доминирующее положение хозяйствующего субъекта, результатом которых являю</w:t>
      </w:r>
      <w:r w:rsidRPr="002026D2">
        <w:rPr>
          <w:sz w:val="26"/>
          <w:szCs w:val="26"/>
        </w:rPr>
        <w:t>т</w:t>
      </w:r>
      <w:r w:rsidRPr="002026D2">
        <w:rPr>
          <w:sz w:val="26"/>
          <w:szCs w:val="26"/>
        </w:rPr>
        <w:t xml:space="preserve">ся или могут являться недопущение, ограничение, устранение конкуренции и (или) </w:t>
      </w:r>
      <w:r w:rsidRPr="002026D2">
        <w:rPr>
          <w:b/>
          <w:sz w:val="26"/>
          <w:szCs w:val="26"/>
        </w:rPr>
        <w:t xml:space="preserve">ущемление интересов других лиц, в том числе </w:t>
      </w:r>
      <w:r w:rsidRPr="002026D2">
        <w:rPr>
          <w:rFonts w:eastAsiaTheme="minorHAnsi"/>
          <w:color w:val="000000" w:themeColor="text1"/>
          <w:sz w:val="26"/>
          <w:szCs w:val="26"/>
          <w:lang w:eastAsia="en-US"/>
        </w:rPr>
        <w:t>экономически или технологически не обоснованные сокращение или прекращение производства товара, если на этот товар имеется спрос</w:t>
      </w:r>
      <w:proofErr w:type="gramEnd"/>
      <w:r w:rsidRPr="002026D2">
        <w:rPr>
          <w:rFonts w:eastAsiaTheme="minorHAnsi"/>
          <w:color w:val="000000" w:themeColor="text1"/>
          <w:sz w:val="26"/>
          <w:szCs w:val="26"/>
          <w:lang w:eastAsia="en-US"/>
        </w:rPr>
        <w:t xml:space="preserve"> или размещены заказы на его поставки при наличии возможности его рентабельного производства, а </w:t>
      </w:r>
      <w:proofErr w:type="gramStart"/>
      <w:r w:rsidRPr="002026D2">
        <w:rPr>
          <w:rFonts w:eastAsiaTheme="minorHAnsi"/>
          <w:color w:val="000000" w:themeColor="text1"/>
          <w:sz w:val="26"/>
          <w:szCs w:val="26"/>
          <w:lang w:eastAsia="en-US"/>
        </w:rPr>
        <w:t>также</w:t>
      </w:r>
      <w:proofErr w:type="gramEnd"/>
      <w:r w:rsidRPr="002026D2">
        <w:rPr>
          <w:rFonts w:eastAsiaTheme="minorHAnsi"/>
          <w:color w:val="000000" w:themeColor="text1"/>
          <w:sz w:val="26"/>
          <w:szCs w:val="26"/>
          <w:lang w:eastAsia="en-US"/>
        </w:rPr>
        <w:t xml:space="preserve">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w:t>
      </w:r>
      <w:r w:rsidRPr="002026D2">
        <w:rPr>
          <w:rFonts w:eastAsiaTheme="minorHAnsi"/>
          <w:color w:val="000000" w:themeColor="text1"/>
          <w:sz w:val="26"/>
          <w:szCs w:val="26"/>
          <w:lang w:eastAsia="en-US"/>
        </w:rPr>
        <w:t>к</w:t>
      </w:r>
      <w:r w:rsidRPr="002026D2">
        <w:rPr>
          <w:rFonts w:eastAsiaTheme="minorHAnsi"/>
          <w:color w:val="000000" w:themeColor="text1"/>
          <w:sz w:val="26"/>
          <w:szCs w:val="26"/>
          <w:lang w:eastAsia="en-US"/>
        </w:rPr>
        <w:t>тами Правительства Российской Федерации, нормативными правовыми актами упо</w:t>
      </w:r>
      <w:r w:rsidRPr="002026D2">
        <w:rPr>
          <w:rFonts w:eastAsiaTheme="minorHAnsi"/>
          <w:color w:val="000000" w:themeColor="text1"/>
          <w:sz w:val="26"/>
          <w:szCs w:val="26"/>
          <w:lang w:eastAsia="en-US"/>
        </w:rPr>
        <w:t>л</w:t>
      </w:r>
      <w:r w:rsidRPr="002026D2">
        <w:rPr>
          <w:rFonts w:eastAsiaTheme="minorHAnsi"/>
          <w:color w:val="000000" w:themeColor="text1"/>
          <w:sz w:val="26"/>
          <w:szCs w:val="26"/>
          <w:lang w:eastAsia="en-US"/>
        </w:rPr>
        <w:t>номоченных федеральных органов исполнительной власти или судебными актами</w:t>
      </w:r>
    </w:p>
    <w:p w:rsidR="00D738A7" w:rsidRPr="002026D2" w:rsidRDefault="00D738A7" w:rsidP="00D738A7">
      <w:pPr>
        <w:pStyle w:val="ConsPlusNormal"/>
        <w:ind w:firstLine="567"/>
        <w:jc w:val="both"/>
        <w:rPr>
          <w:rFonts w:ascii="Times New Roman" w:hAnsi="Times New Roman" w:cs="Times New Roman"/>
          <w:b/>
          <w:sz w:val="26"/>
          <w:szCs w:val="26"/>
        </w:rPr>
      </w:pPr>
      <w:proofErr w:type="gramStart"/>
      <w:r w:rsidRPr="002026D2">
        <w:rPr>
          <w:rFonts w:ascii="Times New Roman" w:hAnsi="Times New Roman" w:cs="Times New Roman"/>
          <w:bCs/>
          <w:sz w:val="26"/>
          <w:szCs w:val="26"/>
        </w:rPr>
        <w:t>Согласно пункту 4 Постановления пленума Высшего Арбитражного суда Росси</w:t>
      </w:r>
      <w:r w:rsidRPr="002026D2">
        <w:rPr>
          <w:rFonts w:ascii="Times New Roman" w:hAnsi="Times New Roman" w:cs="Times New Roman"/>
          <w:bCs/>
          <w:sz w:val="26"/>
          <w:szCs w:val="26"/>
        </w:rPr>
        <w:t>й</w:t>
      </w:r>
      <w:r w:rsidRPr="002026D2">
        <w:rPr>
          <w:rFonts w:ascii="Times New Roman" w:hAnsi="Times New Roman" w:cs="Times New Roman"/>
          <w:bCs/>
          <w:sz w:val="26"/>
          <w:szCs w:val="26"/>
        </w:rPr>
        <w:t>ской Федерации от 30.07.2008 № 30 «О некоторых вопросах, возникающих в связи с применением Арбитражными судами антимонопольного законодательства», а</w:t>
      </w:r>
      <w:r w:rsidRPr="002026D2">
        <w:rPr>
          <w:rFonts w:ascii="Times New Roman" w:hAnsi="Times New Roman" w:cs="Times New Roman"/>
          <w:sz w:val="26"/>
          <w:szCs w:val="26"/>
        </w:rPr>
        <w:t>рби</w:t>
      </w:r>
      <w:r w:rsidRPr="002026D2">
        <w:rPr>
          <w:rFonts w:ascii="Times New Roman" w:hAnsi="Times New Roman" w:cs="Times New Roman"/>
          <w:sz w:val="26"/>
          <w:szCs w:val="26"/>
        </w:rPr>
        <w:t>т</w:t>
      </w:r>
      <w:r w:rsidRPr="002026D2">
        <w:rPr>
          <w:rFonts w:ascii="Times New Roman" w:hAnsi="Times New Roman" w:cs="Times New Roman"/>
          <w:sz w:val="26"/>
          <w:szCs w:val="26"/>
        </w:rPr>
        <w:t>ражным судам следует обратить внимание, что исходя из системного толкования п</w:t>
      </w:r>
      <w:r w:rsidRPr="002026D2">
        <w:rPr>
          <w:rFonts w:ascii="Times New Roman" w:hAnsi="Times New Roman" w:cs="Times New Roman"/>
          <w:sz w:val="26"/>
          <w:szCs w:val="26"/>
        </w:rPr>
        <w:t>о</w:t>
      </w:r>
      <w:r w:rsidRPr="002026D2">
        <w:rPr>
          <w:rFonts w:ascii="Times New Roman" w:hAnsi="Times New Roman" w:cs="Times New Roman"/>
          <w:sz w:val="26"/>
          <w:szCs w:val="26"/>
        </w:rPr>
        <w:t>ложений статьи 10 ГК РФ и статей 3 и 10 закона «О защите конкуренции» для квал</w:t>
      </w:r>
      <w:r w:rsidRPr="002026D2">
        <w:rPr>
          <w:rFonts w:ascii="Times New Roman" w:hAnsi="Times New Roman" w:cs="Times New Roman"/>
          <w:sz w:val="26"/>
          <w:szCs w:val="26"/>
        </w:rPr>
        <w:t>и</w:t>
      </w:r>
      <w:r w:rsidRPr="002026D2">
        <w:rPr>
          <w:rFonts w:ascii="Times New Roman" w:hAnsi="Times New Roman" w:cs="Times New Roman"/>
          <w:sz w:val="26"/>
          <w:szCs w:val="26"/>
        </w:rPr>
        <w:t>фикации действий (бездействия) как злоупотребления доминирующим положением достаточно наличия (или</w:t>
      </w:r>
      <w:proofErr w:type="gramEnd"/>
      <w:r w:rsidRPr="002026D2">
        <w:rPr>
          <w:rFonts w:ascii="Times New Roman" w:hAnsi="Times New Roman" w:cs="Times New Roman"/>
          <w:sz w:val="26"/>
          <w:szCs w:val="26"/>
        </w:rPr>
        <w:t xml:space="preserve"> угрозы наступления) любого из перечисленных последствий, а именно: недопущения, ограничения, устранения конкуренции или ущемления инт</w:t>
      </w:r>
      <w:r w:rsidRPr="002026D2">
        <w:rPr>
          <w:rFonts w:ascii="Times New Roman" w:hAnsi="Times New Roman" w:cs="Times New Roman"/>
          <w:sz w:val="26"/>
          <w:szCs w:val="26"/>
        </w:rPr>
        <w:t>е</w:t>
      </w:r>
      <w:r w:rsidRPr="002026D2">
        <w:rPr>
          <w:rFonts w:ascii="Times New Roman" w:hAnsi="Times New Roman" w:cs="Times New Roman"/>
          <w:sz w:val="26"/>
          <w:szCs w:val="26"/>
        </w:rPr>
        <w:t>ресов других лиц</w:t>
      </w:r>
      <w:r w:rsidRPr="002026D2">
        <w:rPr>
          <w:rFonts w:ascii="Times New Roman" w:hAnsi="Times New Roman" w:cs="Times New Roman"/>
          <w:b/>
          <w:sz w:val="26"/>
          <w:szCs w:val="26"/>
        </w:rPr>
        <w:t>.</w:t>
      </w:r>
    </w:p>
    <w:p w:rsidR="00D738A7" w:rsidRPr="002026D2" w:rsidRDefault="00D738A7" w:rsidP="00D738A7">
      <w:pPr>
        <w:pStyle w:val="ConsPlusNormal"/>
        <w:ind w:firstLine="567"/>
        <w:jc w:val="both"/>
        <w:rPr>
          <w:rFonts w:ascii="Times New Roman" w:hAnsi="Times New Roman" w:cs="Times New Roman"/>
          <w:sz w:val="26"/>
          <w:szCs w:val="26"/>
        </w:rPr>
      </w:pPr>
      <w:r w:rsidRPr="002026D2">
        <w:rPr>
          <w:rFonts w:ascii="Times New Roman" w:hAnsi="Times New Roman" w:cs="Times New Roman"/>
          <w:sz w:val="26"/>
          <w:szCs w:val="26"/>
        </w:rPr>
        <w:t>В отношении действий (бездействия), прямо поименованных в части 1 статьи 10 Закона о защите конкуренции, наличие или угроза наступления соответствующих п</w:t>
      </w:r>
      <w:r w:rsidRPr="002026D2">
        <w:rPr>
          <w:rFonts w:ascii="Times New Roman" w:hAnsi="Times New Roman" w:cs="Times New Roman"/>
          <w:sz w:val="26"/>
          <w:szCs w:val="26"/>
        </w:rPr>
        <w:t>о</w:t>
      </w:r>
      <w:r w:rsidRPr="002026D2">
        <w:rPr>
          <w:rFonts w:ascii="Times New Roman" w:hAnsi="Times New Roman" w:cs="Times New Roman"/>
          <w:sz w:val="26"/>
          <w:szCs w:val="26"/>
        </w:rPr>
        <w:t>следствий предполагается и не требует доказывания антимонопольным органом.</w:t>
      </w:r>
    </w:p>
    <w:p w:rsidR="00E95715" w:rsidRPr="002026D2" w:rsidRDefault="006E7B92" w:rsidP="00027645">
      <w:pPr>
        <w:ind w:firstLine="708"/>
        <w:jc w:val="both"/>
        <w:rPr>
          <w:sz w:val="26"/>
          <w:szCs w:val="26"/>
        </w:rPr>
      </w:pPr>
      <w:r w:rsidRPr="002026D2">
        <w:rPr>
          <w:sz w:val="26"/>
          <w:szCs w:val="26"/>
        </w:rPr>
        <w:t>На основании вышеизложенного,  Комиссией Краснодарского УФАС России в действиях ОАО «</w:t>
      </w:r>
      <w:proofErr w:type="spellStart"/>
      <w:r w:rsidRPr="002026D2">
        <w:rPr>
          <w:sz w:val="26"/>
          <w:szCs w:val="26"/>
        </w:rPr>
        <w:t>Кубаньэнергосбыт</w:t>
      </w:r>
      <w:proofErr w:type="spellEnd"/>
      <w:r w:rsidRPr="002026D2">
        <w:rPr>
          <w:sz w:val="26"/>
          <w:szCs w:val="26"/>
        </w:rPr>
        <w:t>»,</w:t>
      </w:r>
      <w:r w:rsidR="00027645">
        <w:rPr>
          <w:sz w:val="26"/>
          <w:szCs w:val="26"/>
        </w:rPr>
        <w:t xml:space="preserve"> ущемляющих права и законные интересы гра</w:t>
      </w:r>
      <w:r w:rsidR="00027645">
        <w:rPr>
          <w:sz w:val="26"/>
          <w:szCs w:val="26"/>
        </w:rPr>
        <w:t>ж</w:t>
      </w:r>
      <w:r w:rsidR="00027645">
        <w:rPr>
          <w:sz w:val="26"/>
          <w:szCs w:val="26"/>
        </w:rPr>
        <w:t xml:space="preserve">дан </w:t>
      </w:r>
      <w:r w:rsidR="003038DB">
        <w:rPr>
          <w:sz w:val="26"/>
          <w:szCs w:val="26"/>
        </w:rPr>
        <w:t>(Заявителей)</w:t>
      </w:r>
      <w:r w:rsidR="00027645" w:rsidRPr="0001613B">
        <w:rPr>
          <w:sz w:val="26"/>
          <w:szCs w:val="26"/>
        </w:rPr>
        <w:t>,</w:t>
      </w:r>
      <w:r w:rsidR="00027645">
        <w:rPr>
          <w:sz w:val="26"/>
          <w:szCs w:val="26"/>
          <w:u w:val="single"/>
        </w:rPr>
        <w:t xml:space="preserve"> </w:t>
      </w:r>
      <w:r w:rsidR="002026D2" w:rsidRPr="002026D2">
        <w:rPr>
          <w:sz w:val="26"/>
          <w:szCs w:val="26"/>
        </w:rPr>
        <w:t xml:space="preserve">установлен факт нарушения п. 4 ч. 1 ст. 10 Федерального закона от 26.07.2006 № 135-ФЗ «О защите конкуренции», </w:t>
      </w:r>
      <w:r w:rsidRPr="002026D2">
        <w:rPr>
          <w:sz w:val="26"/>
          <w:szCs w:val="26"/>
        </w:rPr>
        <w:t>выразивш</w:t>
      </w:r>
      <w:r w:rsidR="002026D2" w:rsidRPr="002026D2">
        <w:rPr>
          <w:sz w:val="26"/>
          <w:szCs w:val="26"/>
        </w:rPr>
        <w:t>егося</w:t>
      </w:r>
      <w:r w:rsidRPr="002026D2">
        <w:rPr>
          <w:sz w:val="26"/>
          <w:szCs w:val="26"/>
        </w:rPr>
        <w:t xml:space="preserve"> во введении </w:t>
      </w:r>
      <w:r w:rsidR="002026D2" w:rsidRPr="002026D2">
        <w:rPr>
          <w:sz w:val="26"/>
          <w:szCs w:val="26"/>
        </w:rPr>
        <w:t xml:space="preserve">режима </w:t>
      </w:r>
      <w:r w:rsidRPr="002026D2">
        <w:rPr>
          <w:sz w:val="26"/>
          <w:szCs w:val="26"/>
        </w:rPr>
        <w:t>ограничения поставки электрической энергии 08.04.2011</w:t>
      </w:r>
      <w:r w:rsidR="00027645">
        <w:rPr>
          <w:sz w:val="26"/>
          <w:szCs w:val="26"/>
        </w:rPr>
        <w:t xml:space="preserve"> (Акт )</w:t>
      </w:r>
      <w:r w:rsidRPr="002026D2">
        <w:rPr>
          <w:bCs/>
          <w:sz w:val="26"/>
          <w:szCs w:val="26"/>
        </w:rPr>
        <w:t xml:space="preserve"> 07.12.2011</w:t>
      </w:r>
      <w:r w:rsidR="00027645">
        <w:rPr>
          <w:bCs/>
          <w:sz w:val="26"/>
          <w:szCs w:val="26"/>
        </w:rPr>
        <w:t xml:space="preserve"> (Акт )</w:t>
      </w:r>
      <w:r w:rsidRPr="002026D2">
        <w:rPr>
          <w:bCs/>
          <w:sz w:val="26"/>
          <w:szCs w:val="26"/>
        </w:rPr>
        <w:t xml:space="preserve">, на объекты </w:t>
      </w:r>
      <w:proofErr w:type="spellStart"/>
      <w:r w:rsidRPr="002026D2">
        <w:rPr>
          <w:bCs/>
          <w:sz w:val="26"/>
          <w:szCs w:val="26"/>
        </w:rPr>
        <w:t>эле</w:t>
      </w:r>
      <w:r w:rsidRPr="002026D2">
        <w:rPr>
          <w:bCs/>
          <w:sz w:val="26"/>
          <w:szCs w:val="26"/>
        </w:rPr>
        <w:t>к</w:t>
      </w:r>
      <w:r w:rsidRPr="002026D2">
        <w:rPr>
          <w:bCs/>
          <w:sz w:val="26"/>
          <w:szCs w:val="26"/>
        </w:rPr>
        <w:t>тросетевого</w:t>
      </w:r>
      <w:proofErr w:type="spellEnd"/>
      <w:r w:rsidRPr="002026D2">
        <w:rPr>
          <w:bCs/>
          <w:sz w:val="26"/>
          <w:szCs w:val="26"/>
        </w:rPr>
        <w:t xml:space="preserve"> хозяйства </w:t>
      </w:r>
      <w:proofErr w:type="gramStart"/>
      <w:r w:rsidRPr="002026D2">
        <w:rPr>
          <w:bCs/>
          <w:sz w:val="26"/>
          <w:szCs w:val="26"/>
        </w:rPr>
        <w:t>СТ</w:t>
      </w:r>
      <w:proofErr w:type="gramEnd"/>
      <w:r w:rsidRPr="002026D2">
        <w:rPr>
          <w:bCs/>
          <w:sz w:val="26"/>
          <w:szCs w:val="26"/>
        </w:rPr>
        <w:t xml:space="preserve"> «Моряк»,</w:t>
      </w:r>
      <w:r w:rsidR="00715701" w:rsidRPr="00715701">
        <w:rPr>
          <w:bCs/>
          <w:sz w:val="26"/>
          <w:szCs w:val="26"/>
        </w:rPr>
        <w:t xml:space="preserve"> </w:t>
      </w:r>
      <w:r w:rsidR="00715701">
        <w:rPr>
          <w:bCs/>
          <w:sz w:val="26"/>
          <w:szCs w:val="26"/>
        </w:rPr>
        <w:t>что повлекло прекращение подачи электрической энергии на объекты энергопотребления граждан, расположенных на территории СТ «Моряк»,</w:t>
      </w:r>
      <w:r w:rsidR="00715701" w:rsidRPr="002026D2">
        <w:rPr>
          <w:bCs/>
          <w:sz w:val="26"/>
          <w:szCs w:val="26"/>
        </w:rPr>
        <w:t xml:space="preserve"> </w:t>
      </w:r>
      <w:r w:rsidR="002026D2" w:rsidRPr="002026D2">
        <w:rPr>
          <w:bCs/>
          <w:sz w:val="26"/>
          <w:szCs w:val="26"/>
        </w:rPr>
        <w:t>СТ «Рыбак» и СТ «Гранат», технологически присоединенные к электрич</w:t>
      </w:r>
      <w:r w:rsidR="002026D2" w:rsidRPr="002026D2">
        <w:rPr>
          <w:bCs/>
          <w:sz w:val="26"/>
          <w:szCs w:val="26"/>
        </w:rPr>
        <w:t>е</w:t>
      </w:r>
      <w:r w:rsidR="002026D2" w:rsidRPr="002026D2">
        <w:rPr>
          <w:bCs/>
          <w:sz w:val="26"/>
          <w:szCs w:val="26"/>
        </w:rPr>
        <w:t>ским сетям СТ «Моряк»</w:t>
      </w:r>
      <w:r w:rsidR="0001613B">
        <w:rPr>
          <w:bCs/>
          <w:sz w:val="26"/>
          <w:szCs w:val="26"/>
        </w:rPr>
        <w:t>.</w:t>
      </w:r>
    </w:p>
    <w:p w:rsidR="00CE03D8" w:rsidRPr="002026D2" w:rsidRDefault="00CE03D8" w:rsidP="00CE03D8">
      <w:pPr>
        <w:pStyle w:val="ConsNonformat"/>
        <w:widowControl/>
        <w:suppressAutoHyphens/>
        <w:ind w:right="0" w:firstLine="567"/>
        <w:jc w:val="both"/>
        <w:rPr>
          <w:rFonts w:ascii="Times New Roman" w:hAnsi="Times New Roman" w:cs="Times New Roman"/>
          <w:sz w:val="26"/>
          <w:szCs w:val="26"/>
        </w:rPr>
      </w:pPr>
      <w:r w:rsidRPr="002026D2">
        <w:rPr>
          <w:rFonts w:ascii="Times New Roman" w:hAnsi="Times New Roman" w:cs="Times New Roman"/>
          <w:sz w:val="26"/>
          <w:szCs w:val="26"/>
        </w:rPr>
        <w:t xml:space="preserve">Руководствуясь статьей 23, частью 1 статьи 39, частями 1-3 статьи 41, частью 1 частью 2 статьи 48, частью 1 статьи 49 Федерального закона от 26.07.2006 № 135-ФЗ «О защите конкуренции», </w:t>
      </w:r>
    </w:p>
    <w:p w:rsidR="00CE03D8" w:rsidRPr="002026D2" w:rsidRDefault="00CE03D8" w:rsidP="00CE03D8">
      <w:pPr>
        <w:pStyle w:val="ConsNonformat"/>
        <w:widowControl/>
        <w:suppressAutoHyphens/>
        <w:spacing w:before="120" w:after="120"/>
        <w:ind w:right="0"/>
        <w:jc w:val="both"/>
        <w:rPr>
          <w:rFonts w:ascii="Times New Roman" w:hAnsi="Times New Roman" w:cs="Times New Roman"/>
          <w:sz w:val="26"/>
          <w:szCs w:val="26"/>
        </w:rPr>
      </w:pPr>
      <w:r w:rsidRPr="002026D2">
        <w:rPr>
          <w:rFonts w:ascii="Times New Roman" w:hAnsi="Times New Roman" w:cs="Times New Roman"/>
          <w:sz w:val="26"/>
          <w:szCs w:val="26"/>
        </w:rPr>
        <w:lastRenderedPageBreak/>
        <w:t>РЕШИЛА:</w:t>
      </w:r>
    </w:p>
    <w:p w:rsidR="0001613B" w:rsidRPr="0001613B" w:rsidRDefault="00CE03D8" w:rsidP="0001613B">
      <w:pPr>
        <w:pStyle w:val="a8"/>
        <w:numPr>
          <w:ilvl w:val="0"/>
          <w:numId w:val="8"/>
        </w:numPr>
        <w:ind w:left="0" w:firstLine="709"/>
        <w:jc w:val="both"/>
        <w:rPr>
          <w:sz w:val="26"/>
          <w:szCs w:val="26"/>
        </w:rPr>
      </w:pPr>
      <w:r w:rsidRPr="0001613B">
        <w:rPr>
          <w:sz w:val="26"/>
          <w:szCs w:val="26"/>
        </w:rPr>
        <w:t>Признать в действиях ОАО «</w:t>
      </w:r>
      <w:proofErr w:type="spellStart"/>
      <w:r w:rsidR="00D738A7" w:rsidRPr="0001613B">
        <w:rPr>
          <w:sz w:val="26"/>
          <w:szCs w:val="26"/>
        </w:rPr>
        <w:t>Кубаньэнергосбыт</w:t>
      </w:r>
      <w:proofErr w:type="spellEnd"/>
      <w:r w:rsidRPr="0001613B">
        <w:rPr>
          <w:sz w:val="26"/>
          <w:szCs w:val="26"/>
        </w:rPr>
        <w:t>»</w:t>
      </w:r>
      <w:r w:rsidR="0001613B">
        <w:rPr>
          <w:sz w:val="26"/>
          <w:szCs w:val="26"/>
        </w:rPr>
        <w:t>,</w:t>
      </w:r>
      <w:r w:rsidRPr="0001613B">
        <w:rPr>
          <w:sz w:val="26"/>
          <w:szCs w:val="26"/>
        </w:rPr>
        <w:t xml:space="preserve"> </w:t>
      </w:r>
      <w:r w:rsidR="0001613B" w:rsidRPr="0001613B">
        <w:rPr>
          <w:sz w:val="26"/>
          <w:szCs w:val="26"/>
        </w:rPr>
        <w:t xml:space="preserve">ущемляющих права и законные интересы граждан </w:t>
      </w:r>
      <w:r w:rsidR="003038DB">
        <w:rPr>
          <w:sz w:val="26"/>
          <w:szCs w:val="26"/>
        </w:rPr>
        <w:t>(Заявителей)</w:t>
      </w:r>
      <w:r w:rsidR="0001613B">
        <w:rPr>
          <w:sz w:val="26"/>
          <w:szCs w:val="26"/>
        </w:rPr>
        <w:t xml:space="preserve"> </w:t>
      </w:r>
      <w:r w:rsidR="0001613B" w:rsidRPr="0001613B">
        <w:rPr>
          <w:sz w:val="26"/>
          <w:szCs w:val="26"/>
        </w:rPr>
        <w:t xml:space="preserve"> факт нарушения п. 4 ч. 1 ст. 10 Федеральн</w:t>
      </w:r>
      <w:r w:rsidR="0001613B" w:rsidRPr="0001613B">
        <w:rPr>
          <w:sz w:val="26"/>
          <w:szCs w:val="26"/>
        </w:rPr>
        <w:t>о</w:t>
      </w:r>
      <w:r w:rsidR="0001613B" w:rsidRPr="0001613B">
        <w:rPr>
          <w:sz w:val="26"/>
          <w:szCs w:val="26"/>
        </w:rPr>
        <w:t>го закона от 26.07.2006 № 135-ФЗ «О защите конкуренции», выразившегося во введ</w:t>
      </w:r>
      <w:r w:rsidR="0001613B" w:rsidRPr="0001613B">
        <w:rPr>
          <w:sz w:val="26"/>
          <w:szCs w:val="26"/>
        </w:rPr>
        <w:t>е</w:t>
      </w:r>
      <w:r w:rsidR="0001613B" w:rsidRPr="0001613B">
        <w:rPr>
          <w:sz w:val="26"/>
          <w:szCs w:val="26"/>
        </w:rPr>
        <w:t xml:space="preserve">нии режима ограничения поставки электрической энергии 08.04.2011 (Акт </w:t>
      </w:r>
      <w:r w:rsidR="0001613B">
        <w:rPr>
          <w:sz w:val="26"/>
          <w:szCs w:val="26"/>
        </w:rPr>
        <w:t>от 08.04.2011</w:t>
      </w:r>
      <w:r w:rsidR="0001613B" w:rsidRPr="0001613B">
        <w:rPr>
          <w:sz w:val="26"/>
          <w:szCs w:val="26"/>
        </w:rPr>
        <w:t>)</w:t>
      </w:r>
      <w:r w:rsidR="0001613B">
        <w:rPr>
          <w:sz w:val="26"/>
          <w:szCs w:val="26"/>
        </w:rPr>
        <w:t>,</w:t>
      </w:r>
      <w:r w:rsidR="0001613B" w:rsidRPr="0001613B">
        <w:rPr>
          <w:bCs/>
          <w:sz w:val="26"/>
          <w:szCs w:val="26"/>
        </w:rPr>
        <w:t xml:space="preserve"> 07.12.2011 (Акт</w:t>
      </w:r>
      <w:r w:rsidR="0001613B">
        <w:rPr>
          <w:bCs/>
          <w:sz w:val="26"/>
          <w:szCs w:val="26"/>
        </w:rPr>
        <w:t xml:space="preserve"> от 07.12.2011</w:t>
      </w:r>
      <w:r w:rsidR="0001613B" w:rsidRPr="0001613B">
        <w:rPr>
          <w:bCs/>
          <w:sz w:val="26"/>
          <w:szCs w:val="26"/>
        </w:rPr>
        <w:t xml:space="preserve">), на объекты </w:t>
      </w:r>
      <w:proofErr w:type="spellStart"/>
      <w:r w:rsidR="0001613B" w:rsidRPr="0001613B">
        <w:rPr>
          <w:bCs/>
          <w:sz w:val="26"/>
          <w:szCs w:val="26"/>
        </w:rPr>
        <w:t>электросет</w:t>
      </w:r>
      <w:r w:rsidR="0001613B" w:rsidRPr="0001613B">
        <w:rPr>
          <w:bCs/>
          <w:sz w:val="26"/>
          <w:szCs w:val="26"/>
        </w:rPr>
        <w:t>е</w:t>
      </w:r>
      <w:r w:rsidR="0001613B" w:rsidRPr="0001613B">
        <w:rPr>
          <w:bCs/>
          <w:sz w:val="26"/>
          <w:szCs w:val="26"/>
        </w:rPr>
        <w:t>вого</w:t>
      </w:r>
      <w:proofErr w:type="spellEnd"/>
      <w:r w:rsidR="0001613B" w:rsidRPr="0001613B">
        <w:rPr>
          <w:bCs/>
          <w:sz w:val="26"/>
          <w:szCs w:val="26"/>
        </w:rPr>
        <w:t xml:space="preserve"> хозяйства </w:t>
      </w:r>
      <w:proofErr w:type="gramStart"/>
      <w:r w:rsidR="0001613B" w:rsidRPr="0001613B">
        <w:rPr>
          <w:bCs/>
          <w:sz w:val="26"/>
          <w:szCs w:val="26"/>
        </w:rPr>
        <w:t>СТ</w:t>
      </w:r>
      <w:proofErr w:type="gramEnd"/>
      <w:r w:rsidR="0001613B" w:rsidRPr="0001613B">
        <w:rPr>
          <w:bCs/>
          <w:sz w:val="26"/>
          <w:szCs w:val="26"/>
        </w:rPr>
        <w:t xml:space="preserve"> «Моряк», что повлекло прекращение подачи электрической энергии на объекты эне</w:t>
      </w:r>
      <w:r w:rsidR="0001613B" w:rsidRPr="0001613B">
        <w:rPr>
          <w:bCs/>
          <w:sz w:val="26"/>
          <w:szCs w:val="26"/>
        </w:rPr>
        <w:t>р</w:t>
      </w:r>
      <w:r w:rsidR="0001613B" w:rsidRPr="0001613B">
        <w:rPr>
          <w:bCs/>
          <w:sz w:val="26"/>
          <w:szCs w:val="26"/>
        </w:rPr>
        <w:t>гопотребления граждан, расположенных на территории СТ «Моряк», СТ «Рыбак» и СТ «Гранат», технологически присоединенные к электрич</w:t>
      </w:r>
      <w:r w:rsidR="0001613B" w:rsidRPr="0001613B">
        <w:rPr>
          <w:bCs/>
          <w:sz w:val="26"/>
          <w:szCs w:val="26"/>
        </w:rPr>
        <w:t>е</w:t>
      </w:r>
      <w:r w:rsidR="0001613B" w:rsidRPr="0001613B">
        <w:rPr>
          <w:bCs/>
          <w:sz w:val="26"/>
          <w:szCs w:val="26"/>
        </w:rPr>
        <w:t>ским сетям СТ «Моряк».</w:t>
      </w:r>
    </w:p>
    <w:p w:rsidR="00CE03D8" w:rsidRPr="0001613B" w:rsidRDefault="00CE03D8" w:rsidP="00CE03D8">
      <w:pPr>
        <w:pStyle w:val="a8"/>
        <w:numPr>
          <w:ilvl w:val="0"/>
          <w:numId w:val="8"/>
        </w:numPr>
        <w:ind w:left="0" w:firstLine="708"/>
        <w:jc w:val="both"/>
        <w:rPr>
          <w:sz w:val="26"/>
          <w:szCs w:val="26"/>
        </w:rPr>
      </w:pPr>
      <w:r w:rsidRPr="0001613B">
        <w:rPr>
          <w:sz w:val="26"/>
          <w:szCs w:val="26"/>
        </w:rPr>
        <w:t>Предписание ОАО «</w:t>
      </w:r>
      <w:proofErr w:type="spellStart"/>
      <w:r w:rsidR="00D738A7" w:rsidRPr="0001613B">
        <w:rPr>
          <w:sz w:val="26"/>
          <w:szCs w:val="26"/>
        </w:rPr>
        <w:t>Кубаньэнергосбыт</w:t>
      </w:r>
      <w:proofErr w:type="spellEnd"/>
      <w:r w:rsidRPr="0001613B">
        <w:rPr>
          <w:sz w:val="26"/>
          <w:szCs w:val="26"/>
        </w:rPr>
        <w:t>» не выдавать</w:t>
      </w:r>
      <w:r w:rsidR="003038DB">
        <w:rPr>
          <w:sz w:val="26"/>
          <w:szCs w:val="26"/>
        </w:rPr>
        <w:t>,</w:t>
      </w:r>
      <w:r w:rsidRPr="0001613B">
        <w:rPr>
          <w:sz w:val="26"/>
          <w:szCs w:val="26"/>
        </w:rPr>
        <w:t xml:space="preserve"> ввиду того, что факт нарушения </w:t>
      </w:r>
      <w:r w:rsidR="00D738A7" w:rsidRPr="0001613B">
        <w:rPr>
          <w:sz w:val="26"/>
          <w:szCs w:val="26"/>
        </w:rPr>
        <w:t xml:space="preserve">п. 4 </w:t>
      </w:r>
      <w:r w:rsidRPr="0001613B">
        <w:rPr>
          <w:sz w:val="26"/>
          <w:szCs w:val="26"/>
        </w:rPr>
        <w:t>ч. 1 ст. 10 Федерального закона от 26.07.2006 № 135-ФЗ «О защите конкуренции», установленный в рассматриваемых Комиссией действиях ОАО «</w:t>
      </w:r>
      <w:proofErr w:type="spellStart"/>
      <w:r w:rsidR="00D738A7" w:rsidRPr="0001613B">
        <w:rPr>
          <w:sz w:val="26"/>
          <w:szCs w:val="26"/>
        </w:rPr>
        <w:t>К</w:t>
      </w:r>
      <w:r w:rsidR="00D738A7" w:rsidRPr="0001613B">
        <w:rPr>
          <w:sz w:val="26"/>
          <w:szCs w:val="26"/>
        </w:rPr>
        <w:t>у</w:t>
      </w:r>
      <w:r w:rsidR="00D738A7" w:rsidRPr="0001613B">
        <w:rPr>
          <w:sz w:val="26"/>
          <w:szCs w:val="26"/>
        </w:rPr>
        <w:t>баньэнергосбыт</w:t>
      </w:r>
      <w:proofErr w:type="spellEnd"/>
      <w:r w:rsidRPr="0001613B">
        <w:rPr>
          <w:sz w:val="26"/>
          <w:szCs w:val="26"/>
        </w:rPr>
        <w:t xml:space="preserve">», устранен, путем восстановления энергоснабжения </w:t>
      </w:r>
      <w:r w:rsidR="002026D2" w:rsidRPr="0001613B">
        <w:rPr>
          <w:sz w:val="26"/>
          <w:szCs w:val="26"/>
        </w:rPr>
        <w:t xml:space="preserve">на объекты </w:t>
      </w:r>
      <w:proofErr w:type="spellStart"/>
      <w:r w:rsidR="002026D2" w:rsidRPr="0001613B">
        <w:rPr>
          <w:sz w:val="26"/>
          <w:szCs w:val="26"/>
        </w:rPr>
        <w:t>эле</w:t>
      </w:r>
      <w:r w:rsidR="002026D2" w:rsidRPr="0001613B">
        <w:rPr>
          <w:sz w:val="26"/>
          <w:szCs w:val="26"/>
        </w:rPr>
        <w:t>к</w:t>
      </w:r>
      <w:r w:rsidR="002026D2" w:rsidRPr="0001613B">
        <w:rPr>
          <w:sz w:val="26"/>
          <w:szCs w:val="26"/>
        </w:rPr>
        <w:t>тросетевого</w:t>
      </w:r>
      <w:proofErr w:type="spellEnd"/>
      <w:r w:rsidR="002026D2" w:rsidRPr="0001613B">
        <w:rPr>
          <w:sz w:val="26"/>
          <w:szCs w:val="26"/>
        </w:rPr>
        <w:t xml:space="preserve"> хозяйства </w:t>
      </w:r>
      <w:proofErr w:type="gramStart"/>
      <w:r w:rsidR="002026D2" w:rsidRPr="0001613B">
        <w:rPr>
          <w:sz w:val="26"/>
          <w:szCs w:val="26"/>
        </w:rPr>
        <w:t>СТ</w:t>
      </w:r>
      <w:proofErr w:type="gramEnd"/>
      <w:r w:rsidR="002026D2" w:rsidRPr="0001613B">
        <w:rPr>
          <w:sz w:val="26"/>
          <w:szCs w:val="26"/>
        </w:rPr>
        <w:t xml:space="preserve"> «Моряк», а также </w:t>
      </w:r>
      <w:r w:rsidR="002026D2" w:rsidRPr="0001613B">
        <w:rPr>
          <w:bCs/>
          <w:sz w:val="26"/>
          <w:szCs w:val="26"/>
        </w:rPr>
        <w:t xml:space="preserve">а также на объекты энергопотребления граждан, расположенных на территории  СТ «Рыбак» и СТ «Гранат», технологически присоединенные к электрическим сетям </w:t>
      </w:r>
      <w:proofErr w:type="gramStart"/>
      <w:r w:rsidR="002026D2" w:rsidRPr="0001613B">
        <w:rPr>
          <w:bCs/>
          <w:sz w:val="26"/>
          <w:szCs w:val="26"/>
        </w:rPr>
        <w:t>СТ</w:t>
      </w:r>
      <w:proofErr w:type="gramEnd"/>
      <w:r w:rsidR="002026D2" w:rsidRPr="0001613B">
        <w:rPr>
          <w:bCs/>
          <w:sz w:val="26"/>
          <w:szCs w:val="26"/>
        </w:rPr>
        <w:t xml:space="preserve"> «Моряк».</w:t>
      </w:r>
    </w:p>
    <w:p w:rsidR="00CE03D8" w:rsidRPr="002026D2" w:rsidRDefault="00CE03D8" w:rsidP="00CE03D8">
      <w:pPr>
        <w:pStyle w:val="a8"/>
        <w:numPr>
          <w:ilvl w:val="0"/>
          <w:numId w:val="8"/>
        </w:numPr>
        <w:autoSpaceDE w:val="0"/>
        <w:autoSpaceDN w:val="0"/>
        <w:adjustRightInd w:val="0"/>
        <w:ind w:left="0" w:firstLine="708"/>
        <w:jc w:val="both"/>
        <w:outlineLvl w:val="1"/>
        <w:rPr>
          <w:sz w:val="26"/>
          <w:szCs w:val="26"/>
        </w:rPr>
      </w:pPr>
      <w:r w:rsidRPr="002026D2">
        <w:rPr>
          <w:sz w:val="26"/>
          <w:szCs w:val="26"/>
        </w:rPr>
        <w:t xml:space="preserve">Передать материалы дела должностному лицу для возбуждения дела об административном правонарушении по факту нарушения </w:t>
      </w:r>
      <w:r w:rsidR="002026D2" w:rsidRPr="002026D2">
        <w:rPr>
          <w:sz w:val="26"/>
          <w:szCs w:val="26"/>
        </w:rPr>
        <w:t xml:space="preserve">п. 4 </w:t>
      </w:r>
      <w:r w:rsidRPr="002026D2">
        <w:rPr>
          <w:sz w:val="26"/>
          <w:szCs w:val="26"/>
        </w:rPr>
        <w:t>части 1 статьи 10 Фед</w:t>
      </w:r>
      <w:r w:rsidRPr="002026D2">
        <w:rPr>
          <w:sz w:val="26"/>
          <w:szCs w:val="26"/>
        </w:rPr>
        <w:t>е</w:t>
      </w:r>
      <w:r w:rsidRPr="002026D2">
        <w:rPr>
          <w:sz w:val="26"/>
          <w:szCs w:val="26"/>
        </w:rPr>
        <w:t>рального Закона от 26.07.2006 № 135-ФЗ «О защите конкуренции».</w:t>
      </w:r>
    </w:p>
    <w:p w:rsidR="00610724" w:rsidRPr="002026D2" w:rsidRDefault="00610724" w:rsidP="00DD7955">
      <w:pPr>
        <w:jc w:val="both"/>
        <w:rPr>
          <w:sz w:val="26"/>
          <w:szCs w:val="26"/>
        </w:rPr>
      </w:pPr>
    </w:p>
    <w:p w:rsidR="0001613B" w:rsidRDefault="0001613B" w:rsidP="00DD7955">
      <w:pPr>
        <w:jc w:val="both"/>
        <w:rPr>
          <w:sz w:val="26"/>
          <w:szCs w:val="26"/>
        </w:rPr>
      </w:pPr>
    </w:p>
    <w:p w:rsidR="00642730" w:rsidRPr="002026D2" w:rsidRDefault="00642730" w:rsidP="00DD7955">
      <w:pPr>
        <w:jc w:val="both"/>
        <w:rPr>
          <w:sz w:val="26"/>
          <w:szCs w:val="26"/>
        </w:rPr>
      </w:pPr>
      <w:r w:rsidRPr="002026D2">
        <w:rPr>
          <w:sz w:val="26"/>
          <w:szCs w:val="26"/>
        </w:rPr>
        <w:t>Председатель комиссии</w:t>
      </w: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Pr="002026D2">
        <w:rPr>
          <w:sz w:val="26"/>
          <w:szCs w:val="26"/>
        </w:rPr>
        <w:tab/>
      </w:r>
      <w:r w:rsidR="00FC446A" w:rsidRPr="002026D2">
        <w:rPr>
          <w:sz w:val="26"/>
          <w:szCs w:val="26"/>
        </w:rPr>
        <w:t xml:space="preserve">        </w:t>
      </w:r>
      <w:r w:rsidR="008D7A1B" w:rsidRPr="002026D2">
        <w:rPr>
          <w:sz w:val="26"/>
          <w:szCs w:val="26"/>
        </w:rPr>
        <w:t xml:space="preserve">            </w:t>
      </w:r>
      <w:r w:rsidR="00FC446A" w:rsidRPr="002026D2">
        <w:rPr>
          <w:sz w:val="26"/>
          <w:szCs w:val="26"/>
        </w:rPr>
        <w:t xml:space="preserve"> И</w:t>
      </w:r>
      <w:r w:rsidR="004560AF" w:rsidRPr="002026D2">
        <w:rPr>
          <w:sz w:val="26"/>
          <w:szCs w:val="26"/>
        </w:rPr>
        <w:t xml:space="preserve">.В. </w:t>
      </w:r>
      <w:r w:rsidR="00FC446A" w:rsidRPr="002026D2">
        <w:rPr>
          <w:sz w:val="26"/>
          <w:szCs w:val="26"/>
        </w:rPr>
        <w:t>Иващенко</w:t>
      </w:r>
    </w:p>
    <w:p w:rsidR="00642730" w:rsidRPr="002026D2" w:rsidRDefault="00642730" w:rsidP="00DD7955">
      <w:pPr>
        <w:jc w:val="both"/>
        <w:rPr>
          <w:sz w:val="26"/>
          <w:szCs w:val="26"/>
        </w:rPr>
      </w:pPr>
    </w:p>
    <w:p w:rsidR="004560AF" w:rsidRPr="002026D2" w:rsidRDefault="004560AF" w:rsidP="00992B24">
      <w:pPr>
        <w:jc w:val="both"/>
        <w:rPr>
          <w:sz w:val="26"/>
          <w:szCs w:val="26"/>
        </w:rPr>
      </w:pPr>
    </w:p>
    <w:p w:rsidR="00642730" w:rsidRPr="002026D2" w:rsidRDefault="00FC446A" w:rsidP="003948C4">
      <w:pPr>
        <w:ind w:right="141"/>
        <w:jc w:val="both"/>
        <w:rPr>
          <w:sz w:val="26"/>
          <w:szCs w:val="26"/>
        </w:rPr>
      </w:pPr>
      <w:r w:rsidRPr="002026D2">
        <w:rPr>
          <w:sz w:val="26"/>
          <w:szCs w:val="26"/>
        </w:rPr>
        <w:t>Члены комиссии</w:t>
      </w:r>
      <w:r w:rsidR="00974D0F" w:rsidRPr="002026D2">
        <w:rPr>
          <w:sz w:val="26"/>
          <w:szCs w:val="26"/>
        </w:rPr>
        <w:tab/>
      </w:r>
      <w:r w:rsidR="00974D0F" w:rsidRPr="002026D2">
        <w:rPr>
          <w:sz w:val="26"/>
          <w:szCs w:val="26"/>
        </w:rPr>
        <w:tab/>
      </w:r>
      <w:r w:rsidR="00974D0F" w:rsidRPr="002026D2">
        <w:rPr>
          <w:sz w:val="26"/>
          <w:szCs w:val="26"/>
        </w:rPr>
        <w:tab/>
      </w:r>
      <w:r w:rsidR="00974D0F" w:rsidRPr="002026D2">
        <w:rPr>
          <w:sz w:val="26"/>
          <w:szCs w:val="26"/>
        </w:rPr>
        <w:tab/>
      </w:r>
      <w:r w:rsidR="00974D0F" w:rsidRPr="002026D2">
        <w:rPr>
          <w:sz w:val="26"/>
          <w:szCs w:val="26"/>
        </w:rPr>
        <w:tab/>
      </w:r>
      <w:r w:rsidR="00974D0F" w:rsidRPr="002026D2">
        <w:rPr>
          <w:sz w:val="26"/>
          <w:szCs w:val="26"/>
        </w:rPr>
        <w:tab/>
      </w:r>
      <w:r w:rsidR="00974D0F" w:rsidRPr="002026D2">
        <w:rPr>
          <w:sz w:val="26"/>
          <w:szCs w:val="26"/>
        </w:rPr>
        <w:tab/>
      </w:r>
      <w:r w:rsidR="00974D0F" w:rsidRPr="002026D2">
        <w:rPr>
          <w:sz w:val="26"/>
          <w:szCs w:val="26"/>
        </w:rPr>
        <w:tab/>
        <w:t xml:space="preserve">      </w:t>
      </w:r>
      <w:r w:rsidR="002026D2" w:rsidRPr="002026D2">
        <w:rPr>
          <w:sz w:val="26"/>
          <w:szCs w:val="26"/>
        </w:rPr>
        <w:t xml:space="preserve">   С.А. Найденова</w:t>
      </w:r>
    </w:p>
    <w:p w:rsidR="007776ED" w:rsidRPr="002026D2" w:rsidRDefault="0001613B" w:rsidP="0001613B">
      <w:pPr>
        <w:ind w:right="141" w:firstLine="708"/>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539FA" w:rsidRPr="002026D2">
        <w:rPr>
          <w:sz w:val="26"/>
          <w:szCs w:val="26"/>
        </w:rPr>
        <w:tab/>
      </w:r>
      <w:r w:rsidR="00C539FA" w:rsidRPr="002026D2">
        <w:rPr>
          <w:sz w:val="26"/>
          <w:szCs w:val="26"/>
        </w:rPr>
        <w:tab/>
        <w:t xml:space="preserve">       </w:t>
      </w:r>
      <w:r w:rsidR="003948C4" w:rsidRPr="002026D2">
        <w:rPr>
          <w:sz w:val="26"/>
          <w:szCs w:val="26"/>
        </w:rPr>
        <w:t xml:space="preserve">   </w:t>
      </w:r>
      <w:r>
        <w:rPr>
          <w:sz w:val="26"/>
          <w:szCs w:val="26"/>
        </w:rPr>
        <w:t xml:space="preserve">       А.В. Жигунова</w:t>
      </w:r>
      <w:r w:rsidR="00642730" w:rsidRPr="002026D2">
        <w:rPr>
          <w:sz w:val="26"/>
          <w:szCs w:val="26"/>
        </w:rPr>
        <w:tab/>
      </w:r>
    </w:p>
    <w:p w:rsidR="0001613B" w:rsidRDefault="0001613B" w:rsidP="00DD7955">
      <w:pPr>
        <w:jc w:val="both"/>
        <w:rPr>
          <w:sz w:val="26"/>
          <w:szCs w:val="26"/>
        </w:rPr>
      </w:pPr>
    </w:p>
    <w:p w:rsidR="0001613B" w:rsidRDefault="0001613B" w:rsidP="00DD7955">
      <w:pPr>
        <w:jc w:val="both"/>
        <w:rPr>
          <w:sz w:val="26"/>
          <w:szCs w:val="26"/>
        </w:rPr>
      </w:pPr>
    </w:p>
    <w:p w:rsidR="0001613B" w:rsidRDefault="0001613B" w:rsidP="00DD7955">
      <w:pPr>
        <w:jc w:val="both"/>
        <w:rPr>
          <w:sz w:val="26"/>
          <w:szCs w:val="26"/>
        </w:rPr>
      </w:pPr>
    </w:p>
    <w:p w:rsidR="00642730" w:rsidRPr="0001613B" w:rsidRDefault="00642730" w:rsidP="00DD7955">
      <w:pPr>
        <w:jc w:val="both"/>
      </w:pPr>
      <w:r w:rsidRPr="0001613B">
        <w:t>Решение может быть обжаловано в течение трех месяцев со дня его принятия.</w:t>
      </w:r>
    </w:p>
    <w:sectPr w:rsidR="00642730" w:rsidRPr="0001613B" w:rsidSect="000C640A">
      <w:footerReference w:type="default" r:id="rId13"/>
      <w:pgSz w:w="11906" w:h="16838"/>
      <w:pgMar w:top="851" w:right="566" w:bottom="993" w:left="1560" w:header="708" w:footer="2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CA" w:rsidRDefault="008603CA" w:rsidP="000B7B4F">
      <w:r>
        <w:separator/>
      </w:r>
    </w:p>
  </w:endnote>
  <w:endnote w:type="continuationSeparator" w:id="0">
    <w:p w:rsidR="008603CA" w:rsidRDefault="008603CA" w:rsidP="000B7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1784"/>
      <w:docPartObj>
        <w:docPartGallery w:val="Page Numbers (Bottom of Page)"/>
        <w:docPartUnique/>
      </w:docPartObj>
    </w:sdtPr>
    <w:sdtContent>
      <w:sdt>
        <w:sdtPr>
          <w:id w:val="23441785"/>
          <w:docPartObj>
            <w:docPartGallery w:val="Page Numbers (Top of Page)"/>
            <w:docPartUnique/>
          </w:docPartObj>
        </w:sdtPr>
        <w:sdtContent>
          <w:p w:rsidR="00637E61" w:rsidRDefault="00637E61">
            <w:pPr>
              <w:pStyle w:val="a6"/>
              <w:jc w:val="right"/>
            </w:pPr>
            <w:r>
              <w:t xml:space="preserve">Страница </w:t>
            </w:r>
            <w:r w:rsidR="00063423">
              <w:rPr>
                <w:b/>
                <w:sz w:val="24"/>
                <w:szCs w:val="24"/>
              </w:rPr>
              <w:fldChar w:fldCharType="begin"/>
            </w:r>
            <w:r>
              <w:rPr>
                <w:b/>
              </w:rPr>
              <w:instrText>PAGE</w:instrText>
            </w:r>
            <w:r w:rsidR="00063423">
              <w:rPr>
                <w:b/>
                <w:sz w:val="24"/>
                <w:szCs w:val="24"/>
              </w:rPr>
              <w:fldChar w:fldCharType="separate"/>
            </w:r>
            <w:r w:rsidR="003038DB">
              <w:rPr>
                <w:b/>
                <w:noProof/>
              </w:rPr>
              <w:t>1</w:t>
            </w:r>
            <w:r w:rsidR="00063423">
              <w:rPr>
                <w:b/>
                <w:sz w:val="24"/>
                <w:szCs w:val="24"/>
              </w:rPr>
              <w:fldChar w:fldCharType="end"/>
            </w:r>
            <w:r>
              <w:t xml:space="preserve"> из </w:t>
            </w:r>
            <w:r w:rsidR="00063423">
              <w:rPr>
                <w:b/>
                <w:sz w:val="24"/>
                <w:szCs w:val="24"/>
              </w:rPr>
              <w:fldChar w:fldCharType="begin"/>
            </w:r>
            <w:r>
              <w:rPr>
                <w:b/>
              </w:rPr>
              <w:instrText>NUMPAGES</w:instrText>
            </w:r>
            <w:r w:rsidR="00063423">
              <w:rPr>
                <w:b/>
                <w:sz w:val="24"/>
                <w:szCs w:val="24"/>
              </w:rPr>
              <w:fldChar w:fldCharType="separate"/>
            </w:r>
            <w:r w:rsidR="003038DB">
              <w:rPr>
                <w:b/>
                <w:noProof/>
              </w:rPr>
              <w:t>10</w:t>
            </w:r>
            <w:r w:rsidR="00063423">
              <w:rPr>
                <w:b/>
                <w:sz w:val="24"/>
                <w:szCs w:val="24"/>
              </w:rPr>
              <w:fldChar w:fldCharType="end"/>
            </w:r>
          </w:p>
        </w:sdtContent>
      </w:sdt>
    </w:sdtContent>
  </w:sdt>
  <w:p w:rsidR="00637E61" w:rsidRDefault="00637E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CA" w:rsidRDefault="008603CA" w:rsidP="000B7B4F">
      <w:r>
        <w:separator/>
      </w:r>
    </w:p>
  </w:footnote>
  <w:footnote w:type="continuationSeparator" w:id="0">
    <w:p w:rsidR="008603CA" w:rsidRDefault="008603CA" w:rsidP="000B7B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C1E"/>
    <w:multiLevelType w:val="hybridMultilevel"/>
    <w:tmpl w:val="871A8FAC"/>
    <w:lvl w:ilvl="0" w:tplc="A74EF0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1C0E51"/>
    <w:multiLevelType w:val="multilevel"/>
    <w:tmpl w:val="A9B4DF00"/>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878" w:hanging="1170"/>
      </w:pPr>
      <w:rPr>
        <w:rFonts w:hint="default"/>
      </w:rPr>
    </w:lvl>
    <w:lvl w:ilvl="2">
      <w:start w:val="1"/>
      <w:numFmt w:val="decimal"/>
      <w:isLgl/>
      <w:lvlText w:val="%1.%2.%3"/>
      <w:lvlJc w:val="left"/>
      <w:pPr>
        <w:ind w:left="1878" w:hanging="1170"/>
      </w:pPr>
      <w:rPr>
        <w:rFonts w:hint="default"/>
      </w:rPr>
    </w:lvl>
    <w:lvl w:ilvl="3">
      <w:start w:val="1"/>
      <w:numFmt w:val="decimal"/>
      <w:isLgl/>
      <w:lvlText w:val="%1.%2.%3.%4"/>
      <w:lvlJc w:val="left"/>
      <w:pPr>
        <w:ind w:left="1878" w:hanging="1170"/>
      </w:pPr>
      <w:rPr>
        <w:rFonts w:hint="default"/>
      </w:rPr>
    </w:lvl>
    <w:lvl w:ilvl="4">
      <w:start w:val="1"/>
      <w:numFmt w:val="decimal"/>
      <w:isLgl/>
      <w:lvlText w:val="%1.%2.%3.%4.%5"/>
      <w:lvlJc w:val="left"/>
      <w:pPr>
        <w:ind w:left="1878" w:hanging="117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37435166"/>
    <w:multiLevelType w:val="hybridMultilevel"/>
    <w:tmpl w:val="E5B27EB2"/>
    <w:lvl w:ilvl="0" w:tplc="6F580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FB975EC"/>
    <w:multiLevelType w:val="hybridMultilevel"/>
    <w:tmpl w:val="E7A2D2EE"/>
    <w:lvl w:ilvl="0" w:tplc="6D3624D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3EB71EF"/>
    <w:multiLevelType w:val="hybridMultilevel"/>
    <w:tmpl w:val="2FA8B478"/>
    <w:lvl w:ilvl="0" w:tplc="B21C7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EB237F"/>
    <w:multiLevelType w:val="hybridMultilevel"/>
    <w:tmpl w:val="48E6FB86"/>
    <w:lvl w:ilvl="0" w:tplc="CBE2454E">
      <w:start w:val="1"/>
      <w:numFmt w:val="decimal"/>
      <w:lvlText w:val="%1."/>
      <w:lvlJc w:val="left"/>
      <w:pPr>
        <w:ind w:left="900" w:hanging="360"/>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560395A"/>
    <w:multiLevelType w:val="hybridMultilevel"/>
    <w:tmpl w:val="9782D866"/>
    <w:lvl w:ilvl="0" w:tplc="2BBC4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5E6B54"/>
    <w:multiLevelType w:val="hybridMultilevel"/>
    <w:tmpl w:val="1EC4AB42"/>
    <w:lvl w:ilvl="0" w:tplc="E85253EC">
      <w:start w:val="1"/>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610E9"/>
    <w:rsid w:val="00002682"/>
    <w:rsid w:val="000031F0"/>
    <w:rsid w:val="00003F68"/>
    <w:rsid w:val="00003FB8"/>
    <w:rsid w:val="00004844"/>
    <w:rsid w:val="00005302"/>
    <w:rsid w:val="00005BB6"/>
    <w:rsid w:val="000064B2"/>
    <w:rsid w:val="000072D2"/>
    <w:rsid w:val="000078A2"/>
    <w:rsid w:val="00007DFF"/>
    <w:rsid w:val="000132C8"/>
    <w:rsid w:val="000142A9"/>
    <w:rsid w:val="0001613B"/>
    <w:rsid w:val="00017156"/>
    <w:rsid w:val="00017BB3"/>
    <w:rsid w:val="00021153"/>
    <w:rsid w:val="0002230C"/>
    <w:rsid w:val="00023F04"/>
    <w:rsid w:val="00023FD4"/>
    <w:rsid w:val="0002470B"/>
    <w:rsid w:val="00025921"/>
    <w:rsid w:val="00025B21"/>
    <w:rsid w:val="00027645"/>
    <w:rsid w:val="00032713"/>
    <w:rsid w:val="00032987"/>
    <w:rsid w:val="00034AB7"/>
    <w:rsid w:val="00035AFA"/>
    <w:rsid w:val="00043BC3"/>
    <w:rsid w:val="000441E6"/>
    <w:rsid w:val="000454BC"/>
    <w:rsid w:val="00047B6A"/>
    <w:rsid w:val="0005484B"/>
    <w:rsid w:val="00054CE2"/>
    <w:rsid w:val="00057DE0"/>
    <w:rsid w:val="00060E12"/>
    <w:rsid w:val="0006291D"/>
    <w:rsid w:val="00063423"/>
    <w:rsid w:val="00063A19"/>
    <w:rsid w:val="000649A3"/>
    <w:rsid w:val="00065DF5"/>
    <w:rsid w:val="00067CA6"/>
    <w:rsid w:val="000715B4"/>
    <w:rsid w:val="00073EF9"/>
    <w:rsid w:val="000756CA"/>
    <w:rsid w:val="000762EB"/>
    <w:rsid w:val="000779F4"/>
    <w:rsid w:val="000801B8"/>
    <w:rsid w:val="00080E8A"/>
    <w:rsid w:val="000833B8"/>
    <w:rsid w:val="00085729"/>
    <w:rsid w:val="00087015"/>
    <w:rsid w:val="00090F05"/>
    <w:rsid w:val="000963C3"/>
    <w:rsid w:val="000A0949"/>
    <w:rsid w:val="000A15DA"/>
    <w:rsid w:val="000A17D5"/>
    <w:rsid w:val="000A23F3"/>
    <w:rsid w:val="000A3DFD"/>
    <w:rsid w:val="000A4C06"/>
    <w:rsid w:val="000A7321"/>
    <w:rsid w:val="000A7A74"/>
    <w:rsid w:val="000B1403"/>
    <w:rsid w:val="000B3734"/>
    <w:rsid w:val="000B5940"/>
    <w:rsid w:val="000B6C05"/>
    <w:rsid w:val="000B7B4F"/>
    <w:rsid w:val="000C087C"/>
    <w:rsid w:val="000C0B49"/>
    <w:rsid w:val="000C2A49"/>
    <w:rsid w:val="000C3DE9"/>
    <w:rsid w:val="000C415C"/>
    <w:rsid w:val="000C4A73"/>
    <w:rsid w:val="000C5825"/>
    <w:rsid w:val="000C5A28"/>
    <w:rsid w:val="000C640A"/>
    <w:rsid w:val="000C6500"/>
    <w:rsid w:val="000C6E4F"/>
    <w:rsid w:val="000C7093"/>
    <w:rsid w:val="000C71F3"/>
    <w:rsid w:val="000C743B"/>
    <w:rsid w:val="000C7709"/>
    <w:rsid w:val="000D07E6"/>
    <w:rsid w:val="000D0A06"/>
    <w:rsid w:val="000D0AD7"/>
    <w:rsid w:val="000D188F"/>
    <w:rsid w:val="000D3E7C"/>
    <w:rsid w:val="000D5596"/>
    <w:rsid w:val="000D5B20"/>
    <w:rsid w:val="000D66E4"/>
    <w:rsid w:val="000D67E9"/>
    <w:rsid w:val="000E1335"/>
    <w:rsid w:val="000E5BD7"/>
    <w:rsid w:val="000E5F88"/>
    <w:rsid w:val="000E718F"/>
    <w:rsid w:val="000E740A"/>
    <w:rsid w:val="000F484A"/>
    <w:rsid w:val="000F5D3B"/>
    <w:rsid w:val="000F764F"/>
    <w:rsid w:val="000F7890"/>
    <w:rsid w:val="001004BC"/>
    <w:rsid w:val="00100CEB"/>
    <w:rsid w:val="00103357"/>
    <w:rsid w:val="00103ABA"/>
    <w:rsid w:val="00103E76"/>
    <w:rsid w:val="001052BE"/>
    <w:rsid w:val="0010596B"/>
    <w:rsid w:val="00110032"/>
    <w:rsid w:val="00113AC5"/>
    <w:rsid w:val="001149E9"/>
    <w:rsid w:val="00115414"/>
    <w:rsid w:val="001179BD"/>
    <w:rsid w:val="00123B9F"/>
    <w:rsid w:val="001244F7"/>
    <w:rsid w:val="00125859"/>
    <w:rsid w:val="001260C4"/>
    <w:rsid w:val="0012663A"/>
    <w:rsid w:val="00126E67"/>
    <w:rsid w:val="00132BDC"/>
    <w:rsid w:val="00136292"/>
    <w:rsid w:val="00137376"/>
    <w:rsid w:val="0013780E"/>
    <w:rsid w:val="00140872"/>
    <w:rsid w:val="001411B7"/>
    <w:rsid w:val="001413BB"/>
    <w:rsid w:val="0014254F"/>
    <w:rsid w:val="0014464A"/>
    <w:rsid w:val="00144959"/>
    <w:rsid w:val="00146D64"/>
    <w:rsid w:val="00147FF0"/>
    <w:rsid w:val="0015012F"/>
    <w:rsid w:val="00150821"/>
    <w:rsid w:val="00151084"/>
    <w:rsid w:val="001513F5"/>
    <w:rsid w:val="001537E4"/>
    <w:rsid w:val="00153A9D"/>
    <w:rsid w:val="00154BD2"/>
    <w:rsid w:val="00154EB0"/>
    <w:rsid w:val="001557A9"/>
    <w:rsid w:val="00160595"/>
    <w:rsid w:val="00161306"/>
    <w:rsid w:val="00164B9C"/>
    <w:rsid w:val="0017011F"/>
    <w:rsid w:val="00171CC0"/>
    <w:rsid w:val="001722B2"/>
    <w:rsid w:val="00173FC3"/>
    <w:rsid w:val="00174FBD"/>
    <w:rsid w:val="00176D03"/>
    <w:rsid w:val="00176F4C"/>
    <w:rsid w:val="001800C5"/>
    <w:rsid w:val="0018047F"/>
    <w:rsid w:val="00180E4F"/>
    <w:rsid w:val="001824B2"/>
    <w:rsid w:val="0018272C"/>
    <w:rsid w:val="0018356E"/>
    <w:rsid w:val="00183D33"/>
    <w:rsid w:val="00183F16"/>
    <w:rsid w:val="00184694"/>
    <w:rsid w:val="00185D20"/>
    <w:rsid w:val="00186980"/>
    <w:rsid w:val="00186A68"/>
    <w:rsid w:val="0018712D"/>
    <w:rsid w:val="00187D51"/>
    <w:rsid w:val="0019316E"/>
    <w:rsid w:val="00193F49"/>
    <w:rsid w:val="00194E0C"/>
    <w:rsid w:val="001967F1"/>
    <w:rsid w:val="001971B2"/>
    <w:rsid w:val="00197AA7"/>
    <w:rsid w:val="001A02F4"/>
    <w:rsid w:val="001A0601"/>
    <w:rsid w:val="001A1501"/>
    <w:rsid w:val="001A1B5E"/>
    <w:rsid w:val="001A5F7B"/>
    <w:rsid w:val="001A6000"/>
    <w:rsid w:val="001A6241"/>
    <w:rsid w:val="001A62DB"/>
    <w:rsid w:val="001A6A90"/>
    <w:rsid w:val="001A7B64"/>
    <w:rsid w:val="001B11C5"/>
    <w:rsid w:val="001B318F"/>
    <w:rsid w:val="001B31BF"/>
    <w:rsid w:val="001B3E74"/>
    <w:rsid w:val="001B5B2A"/>
    <w:rsid w:val="001B6A7C"/>
    <w:rsid w:val="001B71E8"/>
    <w:rsid w:val="001B72ED"/>
    <w:rsid w:val="001B79DF"/>
    <w:rsid w:val="001C13EB"/>
    <w:rsid w:val="001C1502"/>
    <w:rsid w:val="001C2991"/>
    <w:rsid w:val="001C59D5"/>
    <w:rsid w:val="001C60E0"/>
    <w:rsid w:val="001C7B6D"/>
    <w:rsid w:val="001D190A"/>
    <w:rsid w:val="001D1F83"/>
    <w:rsid w:val="001D25DD"/>
    <w:rsid w:val="001D3F07"/>
    <w:rsid w:val="001D45A4"/>
    <w:rsid w:val="001D6B7F"/>
    <w:rsid w:val="001D6CE3"/>
    <w:rsid w:val="001E0AE1"/>
    <w:rsid w:val="001E445E"/>
    <w:rsid w:val="001E7689"/>
    <w:rsid w:val="001E7A3C"/>
    <w:rsid w:val="001F3759"/>
    <w:rsid w:val="001F41E0"/>
    <w:rsid w:val="001F4EEF"/>
    <w:rsid w:val="001F524E"/>
    <w:rsid w:val="001F54E8"/>
    <w:rsid w:val="001F6F24"/>
    <w:rsid w:val="001F7940"/>
    <w:rsid w:val="0020185D"/>
    <w:rsid w:val="00202642"/>
    <w:rsid w:val="002026D2"/>
    <w:rsid w:val="002042A4"/>
    <w:rsid w:val="00205B9B"/>
    <w:rsid w:val="002062B9"/>
    <w:rsid w:val="002065B4"/>
    <w:rsid w:val="00207B26"/>
    <w:rsid w:val="002129EE"/>
    <w:rsid w:val="00212E90"/>
    <w:rsid w:val="002141C4"/>
    <w:rsid w:val="002148EB"/>
    <w:rsid w:val="00221D91"/>
    <w:rsid w:val="00223980"/>
    <w:rsid w:val="002247F2"/>
    <w:rsid w:val="0023041D"/>
    <w:rsid w:val="00232D78"/>
    <w:rsid w:val="00233B88"/>
    <w:rsid w:val="00233E03"/>
    <w:rsid w:val="00234F86"/>
    <w:rsid w:val="00235CC3"/>
    <w:rsid w:val="002360DC"/>
    <w:rsid w:val="00237A99"/>
    <w:rsid w:val="00242506"/>
    <w:rsid w:val="002459FA"/>
    <w:rsid w:val="00250249"/>
    <w:rsid w:val="00251777"/>
    <w:rsid w:val="00252107"/>
    <w:rsid w:val="00253A76"/>
    <w:rsid w:val="00253CA6"/>
    <w:rsid w:val="00254075"/>
    <w:rsid w:val="0025655F"/>
    <w:rsid w:val="00261BD5"/>
    <w:rsid w:val="00263A83"/>
    <w:rsid w:val="00265CBD"/>
    <w:rsid w:val="00266368"/>
    <w:rsid w:val="00270265"/>
    <w:rsid w:val="00271AF1"/>
    <w:rsid w:val="00271F4C"/>
    <w:rsid w:val="00273A57"/>
    <w:rsid w:val="00273CDA"/>
    <w:rsid w:val="00275DFE"/>
    <w:rsid w:val="00275F47"/>
    <w:rsid w:val="002769AA"/>
    <w:rsid w:val="002770E3"/>
    <w:rsid w:val="0027746B"/>
    <w:rsid w:val="0028090D"/>
    <w:rsid w:val="00280984"/>
    <w:rsid w:val="00282086"/>
    <w:rsid w:val="00282EFF"/>
    <w:rsid w:val="00283D29"/>
    <w:rsid w:val="0028408B"/>
    <w:rsid w:val="00290D05"/>
    <w:rsid w:val="0029158D"/>
    <w:rsid w:val="00292ACD"/>
    <w:rsid w:val="0029322E"/>
    <w:rsid w:val="002932F5"/>
    <w:rsid w:val="00293593"/>
    <w:rsid w:val="0029543E"/>
    <w:rsid w:val="00296B30"/>
    <w:rsid w:val="00297F28"/>
    <w:rsid w:val="002A00E4"/>
    <w:rsid w:val="002A2221"/>
    <w:rsid w:val="002A26DF"/>
    <w:rsid w:val="002A3B5E"/>
    <w:rsid w:val="002A3EF0"/>
    <w:rsid w:val="002A6935"/>
    <w:rsid w:val="002A7696"/>
    <w:rsid w:val="002A7E05"/>
    <w:rsid w:val="002B1A85"/>
    <w:rsid w:val="002B3683"/>
    <w:rsid w:val="002B36B8"/>
    <w:rsid w:val="002B3B4E"/>
    <w:rsid w:val="002B6234"/>
    <w:rsid w:val="002B6D64"/>
    <w:rsid w:val="002B7C05"/>
    <w:rsid w:val="002C0E31"/>
    <w:rsid w:val="002C267E"/>
    <w:rsid w:val="002C37F3"/>
    <w:rsid w:val="002C3EAB"/>
    <w:rsid w:val="002C4FEA"/>
    <w:rsid w:val="002D1F0B"/>
    <w:rsid w:val="002D36B6"/>
    <w:rsid w:val="002D3C18"/>
    <w:rsid w:val="002D6389"/>
    <w:rsid w:val="002D7090"/>
    <w:rsid w:val="002D7D7F"/>
    <w:rsid w:val="002E0C93"/>
    <w:rsid w:val="002E1DE6"/>
    <w:rsid w:val="002E36BD"/>
    <w:rsid w:val="002E39A4"/>
    <w:rsid w:val="002E3F37"/>
    <w:rsid w:val="002E463E"/>
    <w:rsid w:val="002E6F8F"/>
    <w:rsid w:val="002F1F51"/>
    <w:rsid w:val="002F222F"/>
    <w:rsid w:val="002F2D43"/>
    <w:rsid w:val="002F4AD8"/>
    <w:rsid w:val="002F4AFB"/>
    <w:rsid w:val="002F4BCA"/>
    <w:rsid w:val="002F4D7B"/>
    <w:rsid w:val="002F51A4"/>
    <w:rsid w:val="002F7359"/>
    <w:rsid w:val="00300716"/>
    <w:rsid w:val="0030175D"/>
    <w:rsid w:val="003038DB"/>
    <w:rsid w:val="0030506F"/>
    <w:rsid w:val="00305886"/>
    <w:rsid w:val="00305D42"/>
    <w:rsid w:val="00311D4A"/>
    <w:rsid w:val="003122AB"/>
    <w:rsid w:val="0031636D"/>
    <w:rsid w:val="003200D5"/>
    <w:rsid w:val="00321CBA"/>
    <w:rsid w:val="00322369"/>
    <w:rsid w:val="003227CD"/>
    <w:rsid w:val="00325DD5"/>
    <w:rsid w:val="0033105F"/>
    <w:rsid w:val="00333713"/>
    <w:rsid w:val="00333E0F"/>
    <w:rsid w:val="00334010"/>
    <w:rsid w:val="00335D26"/>
    <w:rsid w:val="003404A0"/>
    <w:rsid w:val="003427A3"/>
    <w:rsid w:val="00343A44"/>
    <w:rsid w:val="00343F47"/>
    <w:rsid w:val="003448D3"/>
    <w:rsid w:val="00345893"/>
    <w:rsid w:val="00351057"/>
    <w:rsid w:val="00352801"/>
    <w:rsid w:val="00354937"/>
    <w:rsid w:val="00355879"/>
    <w:rsid w:val="00360760"/>
    <w:rsid w:val="00360F77"/>
    <w:rsid w:val="0036142F"/>
    <w:rsid w:val="00361484"/>
    <w:rsid w:val="003627B3"/>
    <w:rsid w:val="003628C2"/>
    <w:rsid w:val="00363106"/>
    <w:rsid w:val="003636FB"/>
    <w:rsid w:val="00364192"/>
    <w:rsid w:val="003648C8"/>
    <w:rsid w:val="003660D7"/>
    <w:rsid w:val="0036661B"/>
    <w:rsid w:val="003702F5"/>
    <w:rsid w:val="00370E0B"/>
    <w:rsid w:val="00373C1A"/>
    <w:rsid w:val="00376595"/>
    <w:rsid w:val="00376FC6"/>
    <w:rsid w:val="003802A7"/>
    <w:rsid w:val="0038047E"/>
    <w:rsid w:val="0038401E"/>
    <w:rsid w:val="0038450A"/>
    <w:rsid w:val="003847D1"/>
    <w:rsid w:val="003868DE"/>
    <w:rsid w:val="003876AC"/>
    <w:rsid w:val="00387FF4"/>
    <w:rsid w:val="00390A6C"/>
    <w:rsid w:val="003948C4"/>
    <w:rsid w:val="00394C5A"/>
    <w:rsid w:val="00397DD1"/>
    <w:rsid w:val="003A0FE8"/>
    <w:rsid w:val="003A195F"/>
    <w:rsid w:val="003A1D98"/>
    <w:rsid w:val="003A3BED"/>
    <w:rsid w:val="003A43FE"/>
    <w:rsid w:val="003A51AC"/>
    <w:rsid w:val="003B09B7"/>
    <w:rsid w:val="003B311F"/>
    <w:rsid w:val="003B3491"/>
    <w:rsid w:val="003B48EA"/>
    <w:rsid w:val="003C09CD"/>
    <w:rsid w:val="003C214B"/>
    <w:rsid w:val="003C34C3"/>
    <w:rsid w:val="003C3D1D"/>
    <w:rsid w:val="003C42E1"/>
    <w:rsid w:val="003C5BDB"/>
    <w:rsid w:val="003C7DAD"/>
    <w:rsid w:val="003D1116"/>
    <w:rsid w:val="003D2142"/>
    <w:rsid w:val="003D2E91"/>
    <w:rsid w:val="003D3729"/>
    <w:rsid w:val="003D3EAA"/>
    <w:rsid w:val="003D438F"/>
    <w:rsid w:val="003D4FC5"/>
    <w:rsid w:val="003D50B2"/>
    <w:rsid w:val="003D5139"/>
    <w:rsid w:val="003D60E1"/>
    <w:rsid w:val="003D7C62"/>
    <w:rsid w:val="003D7CCE"/>
    <w:rsid w:val="003E10C2"/>
    <w:rsid w:val="003E225C"/>
    <w:rsid w:val="003E264A"/>
    <w:rsid w:val="003E372A"/>
    <w:rsid w:val="003E3BE9"/>
    <w:rsid w:val="003E4120"/>
    <w:rsid w:val="003E45E8"/>
    <w:rsid w:val="003E4A89"/>
    <w:rsid w:val="003E60E2"/>
    <w:rsid w:val="003E64AB"/>
    <w:rsid w:val="003E75EC"/>
    <w:rsid w:val="003F0427"/>
    <w:rsid w:val="003F2D8E"/>
    <w:rsid w:val="003F5969"/>
    <w:rsid w:val="0040342B"/>
    <w:rsid w:val="00405AD4"/>
    <w:rsid w:val="00407096"/>
    <w:rsid w:val="004103EC"/>
    <w:rsid w:val="00411272"/>
    <w:rsid w:val="004114AD"/>
    <w:rsid w:val="00411F62"/>
    <w:rsid w:val="004130C4"/>
    <w:rsid w:val="00415B4F"/>
    <w:rsid w:val="004173E4"/>
    <w:rsid w:val="0041795C"/>
    <w:rsid w:val="004211F2"/>
    <w:rsid w:val="0042183D"/>
    <w:rsid w:val="00421B57"/>
    <w:rsid w:val="00423FFB"/>
    <w:rsid w:val="004263BF"/>
    <w:rsid w:val="00430A4A"/>
    <w:rsid w:val="00433346"/>
    <w:rsid w:val="00435467"/>
    <w:rsid w:val="00437345"/>
    <w:rsid w:val="00437C51"/>
    <w:rsid w:val="00437D2D"/>
    <w:rsid w:val="00440CEF"/>
    <w:rsid w:val="00443748"/>
    <w:rsid w:val="0044385E"/>
    <w:rsid w:val="00443B46"/>
    <w:rsid w:val="004456E4"/>
    <w:rsid w:val="00455A62"/>
    <w:rsid w:val="004560AF"/>
    <w:rsid w:val="004574DC"/>
    <w:rsid w:val="00462174"/>
    <w:rsid w:val="00465E56"/>
    <w:rsid w:val="00466725"/>
    <w:rsid w:val="00466D2D"/>
    <w:rsid w:val="00471BC1"/>
    <w:rsid w:val="004727F7"/>
    <w:rsid w:val="004736F8"/>
    <w:rsid w:val="004740E3"/>
    <w:rsid w:val="004756A5"/>
    <w:rsid w:val="004771BB"/>
    <w:rsid w:val="004812E5"/>
    <w:rsid w:val="00484A27"/>
    <w:rsid w:val="00485E57"/>
    <w:rsid w:val="0048644B"/>
    <w:rsid w:val="00486BF7"/>
    <w:rsid w:val="00486E88"/>
    <w:rsid w:val="004946AB"/>
    <w:rsid w:val="00494EB7"/>
    <w:rsid w:val="004A36DB"/>
    <w:rsid w:val="004A4EA2"/>
    <w:rsid w:val="004A51C3"/>
    <w:rsid w:val="004A56C2"/>
    <w:rsid w:val="004A6BF9"/>
    <w:rsid w:val="004A75F9"/>
    <w:rsid w:val="004B1305"/>
    <w:rsid w:val="004B18E8"/>
    <w:rsid w:val="004B2B57"/>
    <w:rsid w:val="004B3173"/>
    <w:rsid w:val="004B3583"/>
    <w:rsid w:val="004B4DF3"/>
    <w:rsid w:val="004B54C8"/>
    <w:rsid w:val="004B6B86"/>
    <w:rsid w:val="004B79AB"/>
    <w:rsid w:val="004C117E"/>
    <w:rsid w:val="004C19EB"/>
    <w:rsid w:val="004C26F4"/>
    <w:rsid w:val="004C33FC"/>
    <w:rsid w:val="004C445C"/>
    <w:rsid w:val="004C4D8C"/>
    <w:rsid w:val="004C4FCB"/>
    <w:rsid w:val="004C5442"/>
    <w:rsid w:val="004C5D6C"/>
    <w:rsid w:val="004C6183"/>
    <w:rsid w:val="004C717B"/>
    <w:rsid w:val="004D069C"/>
    <w:rsid w:val="004D33D5"/>
    <w:rsid w:val="004D3768"/>
    <w:rsid w:val="004D41ED"/>
    <w:rsid w:val="004D4F59"/>
    <w:rsid w:val="004D54B7"/>
    <w:rsid w:val="004D6F21"/>
    <w:rsid w:val="004D772C"/>
    <w:rsid w:val="004E0AFA"/>
    <w:rsid w:val="004E0EAC"/>
    <w:rsid w:val="004E1FE0"/>
    <w:rsid w:val="004E26E2"/>
    <w:rsid w:val="004E2945"/>
    <w:rsid w:val="004E3499"/>
    <w:rsid w:val="004E55B2"/>
    <w:rsid w:val="004E6707"/>
    <w:rsid w:val="004F2866"/>
    <w:rsid w:val="004F2B21"/>
    <w:rsid w:val="004F50C4"/>
    <w:rsid w:val="004F6BE2"/>
    <w:rsid w:val="00501E8F"/>
    <w:rsid w:val="00502320"/>
    <w:rsid w:val="00502747"/>
    <w:rsid w:val="00503C7B"/>
    <w:rsid w:val="00504043"/>
    <w:rsid w:val="0050465D"/>
    <w:rsid w:val="005061B6"/>
    <w:rsid w:val="00507DEB"/>
    <w:rsid w:val="0051155E"/>
    <w:rsid w:val="005122BA"/>
    <w:rsid w:val="00514F7A"/>
    <w:rsid w:val="00516FFB"/>
    <w:rsid w:val="00521587"/>
    <w:rsid w:val="005233CF"/>
    <w:rsid w:val="0052353E"/>
    <w:rsid w:val="00524D5F"/>
    <w:rsid w:val="0053148A"/>
    <w:rsid w:val="00531F6D"/>
    <w:rsid w:val="0053306F"/>
    <w:rsid w:val="00534DD0"/>
    <w:rsid w:val="00535C73"/>
    <w:rsid w:val="00536A04"/>
    <w:rsid w:val="00537333"/>
    <w:rsid w:val="00541C7B"/>
    <w:rsid w:val="00544975"/>
    <w:rsid w:val="00546B67"/>
    <w:rsid w:val="0055142F"/>
    <w:rsid w:val="005515FC"/>
    <w:rsid w:val="00551A1F"/>
    <w:rsid w:val="00552BC3"/>
    <w:rsid w:val="0055353D"/>
    <w:rsid w:val="0055543F"/>
    <w:rsid w:val="00555A4B"/>
    <w:rsid w:val="00556902"/>
    <w:rsid w:val="00556D87"/>
    <w:rsid w:val="005603C3"/>
    <w:rsid w:val="00564BD2"/>
    <w:rsid w:val="00571490"/>
    <w:rsid w:val="00574EE3"/>
    <w:rsid w:val="00576020"/>
    <w:rsid w:val="00576F39"/>
    <w:rsid w:val="00582172"/>
    <w:rsid w:val="00583AC8"/>
    <w:rsid w:val="00584C71"/>
    <w:rsid w:val="005866AC"/>
    <w:rsid w:val="005928E1"/>
    <w:rsid w:val="00592AB4"/>
    <w:rsid w:val="005950BA"/>
    <w:rsid w:val="00596766"/>
    <w:rsid w:val="005A1657"/>
    <w:rsid w:val="005A3637"/>
    <w:rsid w:val="005A4670"/>
    <w:rsid w:val="005A515D"/>
    <w:rsid w:val="005A52FA"/>
    <w:rsid w:val="005A60BC"/>
    <w:rsid w:val="005A634D"/>
    <w:rsid w:val="005A72B6"/>
    <w:rsid w:val="005A730C"/>
    <w:rsid w:val="005B0BCD"/>
    <w:rsid w:val="005B1A3A"/>
    <w:rsid w:val="005B1C53"/>
    <w:rsid w:val="005B22A9"/>
    <w:rsid w:val="005B231F"/>
    <w:rsid w:val="005B248E"/>
    <w:rsid w:val="005B2ADA"/>
    <w:rsid w:val="005B3200"/>
    <w:rsid w:val="005B32B4"/>
    <w:rsid w:val="005B4140"/>
    <w:rsid w:val="005C0366"/>
    <w:rsid w:val="005C13C8"/>
    <w:rsid w:val="005C2104"/>
    <w:rsid w:val="005C3F2B"/>
    <w:rsid w:val="005C4B5F"/>
    <w:rsid w:val="005C4B88"/>
    <w:rsid w:val="005C4BF2"/>
    <w:rsid w:val="005C68F2"/>
    <w:rsid w:val="005D11D9"/>
    <w:rsid w:val="005D37E1"/>
    <w:rsid w:val="005D7DDF"/>
    <w:rsid w:val="005E0358"/>
    <w:rsid w:val="005E078B"/>
    <w:rsid w:val="005E1F5E"/>
    <w:rsid w:val="005E58FC"/>
    <w:rsid w:val="005E5D21"/>
    <w:rsid w:val="005F0897"/>
    <w:rsid w:val="005F283B"/>
    <w:rsid w:val="005F4F71"/>
    <w:rsid w:val="005F5BFF"/>
    <w:rsid w:val="0060007C"/>
    <w:rsid w:val="0060043A"/>
    <w:rsid w:val="00601023"/>
    <w:rsid w:val="00601396"/>
    <w:rsid w:val="00601D3C"/>
    <w:rsid w:val="00610724"/>
    <w:rsid w:val="00610994"/>
    <w:rsid w:val="00611EDA"/>
    <w:rsid w:val="006121EF"/>
    <w:rsid w:val="006131A6"/>
    <w:rsid w:val="00616CC4"/>
    <w:rsid w:val="00617DD7"/>
    <w:rsid w:val="00620DF5"/>
    <w:rsid w:val="00622532"/>
    <w:rsid w:val="00623A32"/>
    <w:rsid w:val="00623F45"/>
    <w:rsid w:val="0062600D"/>
    <w:rsid w:val="0062685C"/>
    <w:rsid w:val="0062774E"/>
    <w:rsid w:val="00627852"/>
    <w:rsid w:val="006310E6"/>
    <w:rsid w:val="0063192B"/>
    <w:rsid w:val="00632B24"/>
    <w:rsid w:val="0063319C"/>
    <w:rsid w:val="006345C9"/>
    <w:rsid w:val="00637C31"/>
    <w:rsid w:val="00637E61"/>
    <w:rsid w:val="0064198F"/>
    <w:rsid w:val="006421D1"/>
    <w:rsid w:val="00642730"/>
    <w:rsid w:val="00642B9C"/>
    <w:rsid w:val="006447A9"/>
    <w:rsid w:val="00644AA5"/>
    <w:rsid w:val="00645945"/>
    <w:rsid w:val="006462F0"/>
    <w:rsid w:val="00655BB9"/>
    <w:rsid w:val="00655CB2"/>
    <w:rsid w:val="00657FEF"/>
    <w:rsid w:val="006635BA"/>
    <w:rsid w:val="00664095"/>
    <w:rsid w:val="00664439"/>
    <w:rsid w:val="006655E3"/>
    <w:rsid w:val="00666FE2"/>
    <w:rsid w:val="00667CAD"/>
    <w:rsid w:val="00670DD4"/>
    <w:rsid w:val="00671405"/>
    <w:rsid w:val="00672233"/>
    <w:rsid w:val="00673A6F"/>
    <w:rsid w:val="00673FAC"/>
    <w:rsid w:val="006740E2"/>
    <w:rsid w:val="00674E99"/>
    <w:rsid w:val="006771C3"/>
    <w:rsid w:val="00677E5C"/>
    <w:rsid w:val="0068262F"/>
    <w:rsid w:val="00684130"/>
    <w:rsid w:val="006849EB"/>
    <w:rsid w:val="006849F2"/>
    <w:rsid w:val="006850D9"/>
    <w:rsid w:val="0068587B"/>
    <w:rsid w:val="00685A68"/>
    <w:rsid w:val="00687E79"/>
    <w:rsid w:val="006969B3"/>
    <w:rsid w:val="006972D7"/>
    <w:rsid w:val="006A03B1"/>
    <w:rsid w:val="006A173D"/>
    <w:rsid w:val="006A28CC"/>
    <w:rsid w:val="006A2900"/>
    <w:rsid w:val="006A2AF9"/>
    <w:rsid w:val="006A6AF3"/>
    <w:rsid w:val="006A6D1D"/>
    <w:rsid w:val="006A72EF"/>
    <w:rsid w:val="006A7FD2"/>
    <w:rsid w:val="006B1EAF"/>
    <w:rsid w:val="006B2635"/>
    <w:rsid w:val="006B513C"/>
    <w:rsid w:val="006B70DA"/>
    <w:rsid w:val="006B7C3E"/>
    <w:rsid w:val="006C1EFE"/>
    <w:rsid w:val="006C3926"/>
    <w:rsid w:val="006C5163"/>
    <w:rsid w:val="006C5917"/>
    <w:rsid w:val="006C61C6"/>
    <w:rsid w:val="006C7E2C"/>
    <w:rsid w:val="006D0141"/>
    <w:rsid w:val="006D21B6"/>
    <w:rsid w:val="006D2B28"/>
    <w:rsid w:val="006D5D04"/>
    <w:rsid w:val="006D6186"/>
    <w:rsid w:val="006E19C4"/>
    <w:rsid w:val="006E1BA3"/>
    <w:rsid w:val="006E1EA8"/>
    <w:rsid w:val="006E3242"/>
    <w:rsid w:val="006E4181"/>
    <w:rsid w:val="006E4DBF"/>
    <w:rsid w:val="006E6A40"/>
    <w:rsid w:val="006E7B92"/>
    <w:rsid w:val="006F2037"/>
    <w:rsid w:val="006F2A7E"/>
    <w:rsid w:val="006F3010"/>
    <w:rsid w:val="006F31EA"/>
    <w:rsid w:val="006F37FA"/>
    <w:rsid w:val="00701486"/>
    <w:rsid w:val="00705DD4"/>
    <w:rsid w:val="00706D78"/>
    <w:rsid w:val="00712FA7"/>
    <w:rsid w:val="00715701"/>
    <w:rsid w:val="0071669E"/>
    <w:rsid w:val="00716BFD"/>
    <w:rsid w:val="007172CD"/>
    <w:rsid w:val="0071743D"/>
    <w:rsid w:val="00717F67"/>
    <w:rsid w:val="007201C1"/>
    <w:rsid w:val="007210C1"/>
    <w:rsid w:val="00721F13"/>
    <w:rsid w:val="00721F82"/>
    <w:rsid w:val="00723213"/>
    <w:rsid w:val="00724232"/>
    <w:rsid w:val="00724D13"/>
    <w:rsid w:val="00724D38"/>
    <w:rsid w:val="00724E16"/>
    <w:rsid w:val="00724FEB"/>
    <w:rsid w:val="007262E4"/>
    <w:rsid w:val="00726CC7"/>
    <w:rsid w:val="00727273"/>
    <w:rsid w:val="00727BC9"/>
    <w:rsid w:val="007327FD"/>
    <w:rsid w:val="0073599A"/>
    <w:rsid w:val="0073789D"/>
    <w:rsid w:val="007440C7"/>
    <w:rsid w:val="007443A9"/>
    <w:rsid w:val="007453F3"/>
    <w:rsid w:val="007455EF"/>
    <w:rsid w:val="00747B96"/>
    <w:rsid w:val="00747D7D"/>
    <w:rsid w:val="007505C9"/>
    <w:rsid w:val="00751B69"/>
    <w:rsid w:val="007520F5"/>
    <w:rsid w:val="0076034F"/>
    <w:rsid w:val="00760960"/>
    <w:rsid w:val="00761196"/>
    <w:rsid w:val="00761616"/>
    <w:rsid w:val="0076162A"/>
    <w:rsid w:val="007632AD"/>
    <w:rsid w:val="007635CA"/>
    <w:rsid w:val="0077079D"/>
    <w:rsid w:val="00770CB4"/>
    <w:rsid w:val="00771C27"/>
    <w:rsid w:val="007728DD"/>
    <w:rsid w:val="00772D35"/>
    <w:rsid w:val="0077328C"/>
    <w:rsid w:val="00773434"/>
    <w:rsid w:val="00775255"/>
    <w:rsid w:val="00775E1C"/>
    <w:rsid w:val="0077677B"/>
    <w:rsid w:val="007776ED"/>
    <w:rsid w:val="007778DD"/>
    <w:rsid w:val="007805FD"/>
    <w:rsid w:val="007851D2"/>
    <w:rsid w:val="00785632"/>
    <w:rsid w:val="0079094F"/>
    <w:rsid w:val="007909BD"/>
    <w:rsid w:val="00791A28"/>
    <w:rsid w:val="007929D9"/>
    <w:rsid w:val="00794268"/>
    <w:rsid w:val="00794709"/>
    <w:rsid w:val="00797891"/>
    <w:rsid w:val="00797CBC"/>
    <w:rsid w:val="00797F1B"/>
    <w:rsid w:val="007A2A85"/>
    <w:rsid w:val="007B0D9C"/>
    <w:rsid w:val="007B22F7"/>
    <w:rsid w:val="007B4304"/>
    <w:rsid w:val="007B4C90"/>
    <w:rsid w:val="007B4ED2"/>
    <w:rsid w:val="007B745D"/>
    <w:rsid w:val="007C1155"/>
    <w:rsid w:val="007C1633"/>
    <w:rsid w:val="007C1B4E"/>
    <w:rsid w:val="007C1F9A"/>
    <w:rsid w:val="007C247F"/>
    <w:rsid w:val="007C5ACF"/>
    <w:rsid w:val="007C67BC"/>
    <w:rsid w:val="007D1D86"/>
    <w:rsid w:val="007D2AAE"/>
    <w:rsid w:val="007D3286"/>
    <w:rsid w:val="007D390C"/>
    <w:rsid w:val="007D7AD6"/>
    <w:rsid w:val="007E396E"/>
    <w:rsid w:val="007F026E"/>
    <w:rsid w:val="007F0EA0"/>
    <w:rsid w:val="007F25CD"/>
    <w:rsid w:val="007F26C5"/>
    <w:rsid w:val="007F2FB2"/>
    <w:rsid w:val="007F3289"/>
    <w:rsid w:val="007F47B0"/>
    <w:rsid w:val="007F6124"/>
    <w:rsid w:val="007F70C9"/>
    <w:rsid w:val="00800A02"/>
    <w:rsid w:val="00801EFA"/>
    <w:rsid w:val="008028DB"/>
    <w:rsid w:val="00803A8D"/>
    <w:rsid w:val="00803BA0"/>
    <w:rsid w:val="0080415C"/>
    <w:rsid w:val="00812A7D"/>
    <w:rsid w:val="00815F7B"/>
    <w:rsid w:val="008169BA"/>
    <w:rsid w:val="00816BF8"/>
    <w:rsid w:val="008202D9"/>
    <w:rsid w:val="00822CF1"/>
    <w:rsid w:val="0082742D"/>
    <w:rsid w:val="00830D2D"/>
    <w:rsid w:val="008314A1"/>
    <w:rsid w:val="008361B1"/>
    <w:rsid w:val="008371B9"/>
    <w:rsid w:val="008429C6"/>
    <w:rsid w:val="00843175"/>
    <w:rsid w:val="00845583"/>
    <w:rsid w:val="00846B1E"/>
    <w:rsid w:val="00851A20"/>
    <w:rsid w:val="0085569C"/>
    <w:rsid w:val="00856660"/>
    <w:rsid w:val="008601CD"/>
    <w:rsid w:val="008603CA"/>
    <w:rsid w:val="008607E4"/>
    <w:rsid w:val="008610F0"/>
    <w:rsid w:val="008618C8"/>
    <w:rsid w:val="0086239D"/>
    <w:rsid w:val="0086246A"/>
    <w:rsid w:val="00862D0E"/>
    <w:rsid w:val="008674CD"/>
    <w:rsid w:val="00867A95"/>
    <w:rsid w:val="00870DBB"/>
    <w:rsid w:val="00872F17"/>
    <w:rsid w:val="00874681"/>
    <w:rsid w:val="00875573"/>
    <w:rsid w:val="00876628"/>
    <w:rsid w:val="00876878"/>
    <w:rsid w:val="00880331"/>
    <w:rsid w:val="00881236"/>
    <w:rsid w:val="00881C33"/>
    <w:rsid w:val="00883321"/>
    <w:rsid w:val="00883973"/>
    <w:rsid w:val="0088673F"/>
    <w:rsid w:val="00886940"/>
    <w:rsid w:val="008871F2"/>
    <w:rsid w:val="008901CD"/>
    <w:rsid w:val="008920A9"/>
    <w:rsid w:val="008925EA"/>
    <w:rsid w:val="00893471"/>
    <w:rsid w:val="0089398C"/>
    <w:rsid w:val="008944EA"/>
    <w:rsid w:val="00896104"/>
    <w:rsid w:val="00897A33"/>
    <w:rsid w:val="008A056E"/>
    <w:rsid w:val="008A0832"/>
    <w:rsid w:val="008A218D"/>
    <w:rsid w:val="008A7998"/>
    <w:rsid w:val="008A7B9D"/>
    <w:rsid w:val="008B3588"/>
    <w:rsid w:val="008B6DBC"/>
    <w:rsid w:val="008B6F59"/>
    <w:rsid w:val="008B7DD9"/>
    <w:rsid w:val="008C1720"/>
    <w:rsid w:val="008C6C9A"/>
    <w:rsid w:val="008C6DE5"/>
    <w:rsid w:val="008C7219"/>
    <w:rsid w:val="008D066D"/>
    <w:rsid w:val="008D1766"/>
    <w:rsid w:val="008D43DA"/>
    <w:rsid w:val="008D43E9"/>
    <w:rsid w:val="008D4933"/>
    <w:rsid w:val="008D6E11"/>
    <w:rsid w:val="008D7A1B"/>
    <w:rsid w:val="008D7A9C"/>
    <w:rsid w:val="008D7E42"/>
    <w:rsid w:val="008E6E35"/>
    <w:rsid w:val="008F02F6"/>
    <w:rsid w:val="008F054D"/>
    <w:rsid w:val="008F06C0"/>
    <w:rsid w:val="008F177F"/>
    <w:rsid w:val="008F3AAC"/>
    <w:rsid w:val="008F4530"/>
    <w:rsid w:val="009013D3"/>
    <w:rsid w:val="0090204B"/>
    <w:rsid w:val="0090262A"/>
    <w:rsid w:val="00904C1C"/>
    <w:rsid w:val="00906B61"/>
    <w:rsid w:val="009070F8"/>
    <w:rsid w:val="009113D5"/>
    <w:rsid w:val="00912370"/>
    <w:rsid w:val="00912CA3"/>
    <w:rsid w:val="00914761"/>
    <w:rsid w:val="00916EB2"/>
    <w:rsid w:val="0092237C"/>
    <w:rsid w:val="009227E8"/>
    <w:rsid w:val="00923B6D"/>
    <w:rsid w:val="00926645"/>
    <w:rsid w:val="00930936"/>
    <w:rsid w:val="00931761"/>
    <w:rsid w:val="00931DD8"/>
    <w:rsid w:val="009344CF"/>
    <w:rsid w:val="00935C82"/>
    <w:rsid w:val="00936C02"/>
    <w:rsid w:val="0094226A"/>
    <w:rsid w:val="009443B7"/>
    <w:rsid w:val="00945EAD"/>
    <w:rsid w:val="00946271"/>
    <w:rsid w:val="00946752"/>
    <w:rsid w:val="0094753F"/>
    <w:rsid w:val="00950B4D"/>
    <w:rsid w:val="009511EB"/>
    <w:rsid w:val="00954B2A"/>
    <w:rsid w:val="0095538F"/>
    <w:rsid w:val="00955552"/>
    <w:rsid w:val="009561CD"/>
    <w:rsid w:val="009626B4"/>
    <w:rsid w:val="00963BAB"/>
    <w:rsid w:val="00964180"/>
    <w:rsid w:val="0096782B"/>
    <w:rsid w:val="00970002"/>
    <w:rsid w:val="009704B8"/>
    <w:rsid w:val="00970A88"/>
    <w:rsid w:val="00971E0E"/>
    <w:rsid w:val="0097297C"/>
    <w:rsid w:val="00974D0F"/>
    <w:rsid w:val="009760CF"/>
    <w:rsid w:val="009804E1"/>
    <w:rsid w:val="0098233E"/>
    <w:rsid w:val="00982FE3"/>
    <w:rsid w:val="00985E01"/>
    <w:rsid w:val="00987843"/>
    <w:rsid w:val="0099088D"/>
    <w:rsid w:val="00990E13"/>
    <w:rsid w:val="0099274B"/>
    <w:rsid w:val="00992B24"/>
    <w:rsid w:val="00994F1E"/>
    <w:rsid w:val="009959AF"/>
    <w:rsid w:val="009965D4"/>
    <w:rsid w:val="009966DC"/>
    <w:rsid w:val="00997A16"/>
    <w:rsid w:val="00997A88"/>
    <w:rsid w:val="009A21BF"/>
    <w:rsid w:val="009A3CBD"/>
    <w:rsid w:val="009A5134"/>
    <w:rsid w:val="009A5DF7"/>
    <w:rsid w:val="009A5DF9"/>
    <w:rsid w:val="009A7072"/>
    <w:rsid w:val="009B005D"/>
    <w:rsid w:val="009B0C68"/>
    <w:rsid w:val="009B2823"/>
    <w:rsid w:val="009B660D"/>
    <w:rsid w:val="009C0DD6"/>
    <w:rsid w:val="009C199A"/>
    <w:rsid w:val="009C228B"/>
    <w:rsid w:val="009C36D1"/>
    <w:rsid w:val="009D1E0E"/>
    <w:rsid w:val="009D1E48"/>
    <w:rsid w:val="009D1ED6"/>
    <w:rsid w:val="009D571E"/>
    <w:rsid w:val="009D580D"/>
    <w:rsid w:val="009D61C2"/>
    <w:rsid w:val="009E05DC"/>
    <w:rsid w:val="009E0CE2"/>
    <w:rsid w:val="009E0D39"/>
    <w:rsid w:val="009E2E4B"/>
    <w:rsid w:val="009E6787"/>
    <w:rsid w:val="009E67D1"/>
    <w:rsid w:val="009E790E"/>
    <w:rsid w:val="009F1255"/>
    <w:rsid w:val="009F1EC3"/>
    <w:rsid w:val="009F27C4"/>
    <w:rsid w:val="009F6ABF"/>
    <w:rsid w:val="009F722F"/>
    <w:rsid w:val="00A012EA"/>
    <w:rsid w:val="00A025E0"/>
    <w:rsid w:val="00A02FDA"/>
    <w:rsid w:val="00A050BA"/>
    <w:rsid w:val="00A064FA"/>
    <w:rsid w:val="00A06C0B"/>
    <w:rsid w:val="00A06C88"/>
    <w:rsid w:val="00A07AB0"/>
    <w:rsid w:val="00A10E3C"/>
    <w:rsid w:val="00A12C4E"/>
    <w:rsid w:val="00A13332"/>
    <w:rsid w:val="00A13761"/>
    <w:rsid w:val="00A23095"/>
    <w:rsid w:val="00A23CA8"/>
    <w:rsid w:val="00A272BE"/>
    <w:rsid w:val="00A30C53"/>
    <w:rsid w:val="00A31449"/>
    <w:rsid w:val="00A3336E"/>
    <w:rsid w:val="00A33412"/>
    <w:rsid w:val="00A34506"/>
    <w:rsid w:val="00A41568"/>
    <w:rsid w:val="00A41C1C"/>
    <w:rsid w:val="00A42344"/>
    <w:rsid w:val="00A429D2"/>
    <w:rsid w:val="00A43789"/>
    <w:rsid w:val="00A43923"/>
    <w:rsid w:val="00A44EA2"/>
    <w:rsid w:val="00A464DC"/>
    <w:rsid w:val="00A466A3"/>
    <w:rsid w:val="00A50FB1"/>
    <w:rsid w:val="00A51A96"/>
    <w:rsid w:val="00A52064"/>
    <w:rsid w:val="00A529A3"/>
    <w:rsid w:val="00A52AE6"/>
    <w:rsid w:val="00A56EF2"/>
    <w:rsid w:val="00A57868"/>
    <w:rsid w:val="00A62150"/>
    <w:rsid w:val="00A62FB4"/>
    <w:rsid w:val="00A6320C"/>
    <w:rsid w:val="00A63929"/>
    <w:rsid w:val="00A65D10"/>
    <w:rsid w:val="00A660D6"/>
    <w:rsid w:val="00A70101"/>
    <w:rsid w:val="00A709C4"/>
    <w:rsid w:val="00A71D56"/>
    <w:rsid w:val="00A7285A"/>
    <w:rsid w:val="00A75401"/>
    <w:rsid w:val="00A768DC"/>
    <w:rsid w:val="00A810E3"/>
    <w:rsid w:val="00A81FE6"/>
    <w:rsid w:val="00A82B56"/>
    <w:rsid w:val="00A84529"/>
    <w:rsid w:val="00A90052"/>
    <w:rsid w:val="00A90204"/>
    <w:rsid w:val="00A907CE"/>
    <w:rsid w:val="00A91E7A"/>
    <w:rsid w:val="00A936F0"/>
    <w:rsid w:val="00A94762"/>
    <w:rsid w:val="00A95F05"/>
    <w:rsid w:val="00AA0C2D"/>
    <w:rsid w:val="00AA0CB5"/>
    <w:rsid w:val="00AA1F9C"/>
    <w:rsid w:val="00AA24FB"/>
    <w:rsid w:val="00AA2EA8"/>
    <w:rsid w:val="00AA2F20"/>
    <w:rsid w:val="00AA718D"/>
    <w:rsid w:val="00AB2B7F"/>
    <w:rsid w:val="00AB3AED"/>
    <w:rsid w:val="00AB62F7"/>
    <w:rsid w:val="00AB634D"/>
    <w:rsid w:val="00AB7EA5"/>
    <w:rsid w:val="00AC1E8F"/>
    <w:rsid w:val="00AC293C"/>
    <w:rsid w:val="00AC3810"/>
    <w:rsid w:val="00AD09DF"/>
    <w:rsid w:val="00AD294A"/>
    <w:rsid w:val="00AD4CD2"/>
    <w:rsid w:val="00AD5DB1"/>
    <w:rsid w:val="00AD6422"/>
    <w:rsid w:val="00AD7F37"/>
    <w:rsid w:val="00AE0A30"/>
    <w:rsid w:val="00AE0E13"/>
    <w:rsid w:val="00AE15C7"/>
    <w:rsid w:val="00AE1729"/>
    <w:rsid w:val="00AE1BDE"/>
    <w:rsid w:val="00AE5E4C"/>
    <w:rsid w:val="00AE63A7"/>
    <w:rsid w:val="00AE68B9"/>
    <w:rsid w:val="00AE7527"/>
    <w:rsid w:val="00AE7ED4"/>
    <w:rsid w:val="00AF1631"/>
    <w:rsid w:val="00AF334F"/>
    <w:rsid w:val="00AF348B"/>
    <w:rsid w:val="00AF3FA3"/>
    <w:rsid w:val="00AF45B5"/>
    <w:rsid w:val="00AF5846"/>
    <w:rsid w:val="00AF6142"/>
    <w:rsid w:val="00AF6403"/>
    <w:rsid w:val="00AF6511"/>
    <w:rsid w:val="00AF741B"/>
    <w:rsid w:val="00AF7910"/>
    <w:rsid w:val="00B01D54"/>
    <w:rsid w:val="00B0263A"/>
    <w:rsid w:val="00B07F90"/>
    <w:rsid w:val="00B1066C"/>
    <w:rsid w:val="00B12718"/>
    <w:rsid w:val="00B12ACF"/>
    <w:rsid w:val="00B13203"/>
    <w:rsid w:val="00B13342"/>
    <w:rsid w:val="00B14C3D"/>
    <w:rsid w:val="00B175AD"/>
    <w:rsid w:val="00B20EC7"/>
    <w:rsid w:val="00B21260"/>
    <w:rsid w:val="00B219E7"/>
    <w:rsid w:val="00B22FCD"/>
    <w:rsid w:val="00B2414F"/>
    <w:rsid w:val="00B26089"/>
    <w:rsid w:val="00B30E54"/>
    <w:rsid w:val="00B315C1"/>
    <w:rsid w:val="00B33055"/>
    <w:rsid w:val="00B34BCC"/>
    <w:rsid w:val="00B35019"/>
    <w:rsid w:val="00B359B1"/>
    <w:rsid w:val="00B36521"/>
    <w:rsid w:val="00B405FF"/>
    <w:rsid w:val="00B41BBF"/>
    <w:rsid w:val="00B43AD4"/>
    <w:rsid w:val="00B43E64"/>
    <w:rsid w:val="00B44EDE"/>
    <w:rsid w:val="00B47E3B"/>
    <w:rsid w:val="00B52372"/>
    <w:rsid w:val="00B52725"/>
    <w:rsid w:val="00B5308C"/>
    <w:rsid w:val="00B5331C"/>
    <w:rsid w:val="00B54FBE"/>
    <w:rsid w:val="00B569F8"/>
    <w:rsid w:val="00B618CE"/>
    <w:rsid w:val="00B66116"/>
    <w:rsid w:val="00B665CD"/>
    <w:rsid w:val="00B70DB5"/>
    <w:rsid w:val="00B71222"/>
    <w:rsid w:val="00B730EC"/>
    <w:rsid w:val="00B764AF"/>
    <w:rsid w:val="00B769E0"/>
    <w:rsid w:val="00B800BF"/>
    <w:rsid w:val="00B81C42"/>
    <w:rsid w:val="00B823BB"/>
    <w:rsid w:val="00B846A7"/>
    <w:rsid w:val="00B85F53"/>
    <w:rsid w:val="00B9052A"/>
    <w:rsid w:val="00B9080B"/>
    <w:rsid w:val="00B90C7F"/>
    <w:rsid w:val="00B94608"/>
    <w:rsid w:val="00B94DA2"/>
    <w:rsid w:val="00B95329"/>
    <w:rsid w:val="00B95753"/>
    <w:rsid w:val="00BA03BF"/>
    <w:rsid w:val="00BA187B"/>
    <w:rsid w:val="00BA33CF"/>
    <w:rsid w:val="00BA3D39"/>
    <w:rsid w:val="00BA408F"/>
    <w:rsid w:val="00BA758E"/>
    <w:rsid w:val="00BB11B9"/>
    <w:rsid w:val="00BB64EF"/>
    <w:rsid w:val="00BB6A76"/>
    <w:rsid w:val="00BC0059"/>
    <w:rsid w:val="00BC07B1"/>
    <w:rsid w:val="00BC456C"/>
    <w:rsid w:val="00BC4969"/>
    <w:rsid w:val="00BC55A8"/>
    <w:rsid w:val="00BC58F9"/>
    <w:rsid w:val="00BC5E75"/>
    <w:rsid w:val="00BC6C9E"/>
    <w:rsid w:val="00BD15A0"/>
    <w:rsid w:val="00BD33EB"/>
    <w:rsid w:val="00BD77D8"/>
    <w:rsid w:val="00BE67F3"/>
    <w:rsid w:val="00BF2670"/>
    <w:rsid w:val="00BF2A31"/>
    <w:rsid w:val="00BF2A7E"/>
    <w:rsid w:val="00BF2FF8"/>
    <w:rsid w:val="00BF4B52"/>
    <w:rsid w:val="00BF5B73"/>
    <w:rsid w:val="00BF5F1E"/>
    <w:rsid w:val="00C0446B"/>
    <w:rsid w:val="00C0454E"/>
    <w:rsid w:val="00C050FB"/>
    <w:rsid w:val="00C0664A"/>
    <w:rsid w:val="00C108FD"/>
    <w:rsid w:val="00C12AAB"/>
    <w:rsid w:val="00C132F0"/>
    <w:rsid w:val="00C13E21"/>
    <w:rsid w:val="00C15990"/>
    <w:rsid w:val="00C1638E"/>
    <w:rsid w:val="00C166FA"/>
    <w:rsid w:val="00C22E75"/>
    <w:rsid w:val="00C23C33"/>
    <w:rsid w:val="00C24B1D"/>
    <w:rsid w:val="00C26D6B"/>
    <w:rsid w:val="00C2797E"/>
    <w:rsid w:val="00C30D82"/>
    <w:rsid w:val="00C35660"/>
    <w:rsid w:val="00C36990"/>
    <w:rsid w:val="00C369E4"/>
    <w:rsid w:val="00C40614"/>
    <w:rsid w:val="00C45E99"/>
    <w:rsid w:val="00C46004"/>
    <w:rsid w:val="00C471CB"/>
    <w:rsid w:val="00C50368"/>
    <w:rsid w:val="00C50B86"/>
    <w:rsid w:val="00C51B7C"/>
    <w:rsid w:val="00C51BAE"/>
    <w:rsid w:val="00C539FA"/>
    <w:rsid w:val="00C577C8"/>
    <w:rsid w:val="00C57F9B"/>
    <w:rsid w:val="00C57FCD"/>
    <w:rsid w:val="00C61042"/>
    <w:rsid w:val="00C61FA9"/>
    <w:rsid w:val="00C637E0"/>
    <w:rsid w:val="00C64177"/>
    <w:rsid w:val="00C66555"/>
    <w:rsid w:val="00C707D5"/>
    <w:rsid w:val="00C71EC6"/>
    <w:rsid w:val="00C72538"/>
    <w:rsid w:val="00C72BA2"/>
    <w:rsid w:val="00C72C31"/>
    <w:rsid w:val="00C73BC0"/>
    <w:rsid w:val="00C75795"/>
    <w:rsid w:val="00C77EC2"/>
    <w:rsid w:val="00C80914"/>
    <w:rsid w:val="00C80F8D"/>
    <w:rsid w:val="00C81C34"/>
    <w:rsid w:val="00C84FD0"/>
    <w:rsid w:val="00C86118"/>
    <w:rsid w:val="00C866BB"/>
    <w:rsid w:val="00C87947"/>
    <w:rsid w:val="00C91DE9"/>
    <w:rsid w:val="00C9277C"/>
    <w:rsid w:val="00C928E6"/>
    <w:rsid w:val="00C92D59"/>
    <w:rsid w:val="00C93BC2"/>
    <w:rsid w:val="00C93E25"/>
    <w:rsid w:val="00C94348"/>
    <w:rsid w:val="00C9589A"/>
    <w:rsid w:val="00C95BFD"/>
    <w:rsid w:val="00C95C84"/>
    <w:rsid w:val="00CA011B"/>
    <w:rsid w:val="00CA1126"/>
    <w:rsid w:val="00CA2402"/>
    <w:rsid w:val="00CA2EE0"/>
    <w:rsid w:val="00CA3D35"/>
    <w:rsid w:val="00CA575C"/>
    <w:rsid w:val="00CA6EE4"/>
    <w:rsid w:val="00CB31C5"/>
    <w:rsid w:val="00CB3A22"/>
    <w:rsid w:val="00CB3A82"/>
    <w:rsid w:val="00CB4090"/>
    <w:rsid w:val="00CB47E1"/>
    <w:rsid w:val="00CB4FD2"/>
    <w:rsid w:val="00CB7D81"/>
    <w:rsid w:val="00CC08D8"/>
    <w:rsid w:val="00CC0DF0"/>
    <w:rsid w:val="00CC1967"/>
    <w:rsid w:val="00CC1BE5"/>
    <w:rsid w:val="00CC402C"/>
    <w:rsid w:val="00CD14D3"/>
    <w:rsid w:val="00CD1EE0"/>
    <w:rsid w:val="00CD4A6F"/>
    <w:rsid w:val="00CD4FBD"/>
    <w:rsid w:val="00CD5A60"/>
    <w:rsid w:val="00CD65BD"/>
    <w:rsid w:val="00CE03D8"/>
    <w:rsid w:val="00CE08D2"/>
    <w:rsid w:val="00CE0A91"/>
    <w:rsid w:val="00CE2EC8"/>
    <w:rsid w:val="00CE339E"/>
    <w:rsid w:val="00CE4C16"/>
    <w:rsid w:val="00CE58FE"/>
    <w:rsid w:val="00CF2A2D"/>
    <w:rsid w:val="00CF31E9"/>
    <w:rsid w:val="00CF4AB1"/>
    <w:rsid w:val="00CF4E12"/>
    <w:rsid w:val="00CF62FF"/>
    <w:rsid w:val="00CF6618"/>
    <w:rsid w:val="00D0102C"/>
    <w:rsid w:val="00D02CBA"/>
    <w:rsid w:val="00D02DBD"/>
    <w:rsid w:val="00D03C04"/>
    <w:rsid w:val="00D05923"/>
    <w:rsid w:val="00D05C37"/>
    <w:rsid w:val="00D11707"/>
    <w:rsid w:val="00D13635"/>
    <w:rsid w:val="00D13C5A"/>
    <w:rsid w:val="00D14796"/>
    <w:rsid w:val="00D162CD"/>
    <w:rsid w:val="00D16502"/>
    <w:rsid w:val="00D16E68"/>
    <w:rsid w:val="00D16FD1"/>
    <w:rsid w:val="00D27A5F"/>
    <w:rsid w:val="00D27ABA"/>
    <w:rsid w:val="00D31CCB"/>
    <w:rsid w:val="00D31E1D"/>
    <w:rsid w:val="00D321BE"/>
    <w:rsid w:val="00D32AC8"/>
    <w:rsid w:val="00D33337"/>
    <w:rsid w:val="00D33D09"/>
    <w:rsid w:val="00D352E6"/>
    <w:rsid w:val="00D36C8F"/>
    <w:rsid w:val="00D370BB"/>
    <w:rsid w:val="00D41578"/>
    <w:rsid w:val="00D42F80"/>
    <w:rsid w:val="00D469F5"/>
    <w:rsid w:val="00D473ED"/>
    <w:rsid w:val="00D504C3"/>
    <w:rsid w:val="00D5094C"/>
    <w:rsid w:val="00D50A7B"/>
    <w:rsid w:val="00D51831"/>
    <w:rsid w:val="00D531A6"/>
    <w:rsid w:val="00D5321B"/>
    <w:rsid w:val="00D56184"/>
    <w:rsid w:val="00D56D47"/>
    <w:rsid w:val="00D56FFF"/>
    <w:rsid w:val="00D57797"/>
    <w:rsid w:val="00D57E23"/>
    <w:rsid w:val="00D621E2"/>
    <w:rsid w:val="00D64F2F"/>
    <w:rsid w:val="00D66763"/>
    <w:rsid w:val="00D66F55"/>
    <w:rsid w:val="00D700E1"/>
    <w:rsid w:val="00D702D2"/>
    <w:rsid w:val="00D70E37"/>
    <w:rsid w:val="00D72FA3"/>
    <w:rsid w:val="00D738A7"/>
    <w:rsid w:val="00D7396D"/>
    <w:rsid w:val="00D73B31"/>
    <w:rsid w:val="00D74AA3"/>
    <w:rsid w:val="00D7752C"/>
    <w:rsid w:val="00D779D4"/>
    <w:rsid w:val="00D80D2A"/>
    <w:rsid w:val="00D813A2"/>
    <w:rsid w:val="00D83AAB"/>
    <w:rsid w:val="00D83FE3"/>
    <w:rsid w:val="00D85235"/>
    <w:rsid w:val="00D86303"/>
    <w:rsid w:val="00D8680E"/>
    <w:rsid w:val="00D869F3"/>
    <w:rsid w:val="00D877D8"/>
    <w:rsid w:val="00D90A10"/>
    <w:rsid w:val="00D917E4"/>
    <w:rsid w:val="00D92705"/>
    <w:rsid w:val="00D929EE"/>
    <w:rsid w:val="00D941A6"/>
    <w:rsid w:val="00D94A6C"/>
    <w:rsid w:val="00D95E91"/>
    <w:rsid w:val="00D97910"/>
    <w:rsid w:val="00DA0457"/>
    <w:rsid w:val="00DA31B3"/>
    <w:rsid w:val="00DA424E"/>
    <w:rsid w:val="00DB02B8"/>
    <w:rsid w:val="00DB190F"/>
    <w:rsid w:val="00DB1A5D"/>
    <w:rsid w:val="00DB1E2B"/>
    <w:rsid w:val="00DB2169"/>
    <w:rsid w:val="00DB3C16"/>
    <w:rsid w:val="00DB7562"/>
    <w:rsid w:val="00DC02B7"/>
    <w:rsid w:val="00DC1FB1"/>
    <w:rsid w:val="00DC3ABB"/>
    <w:rsid w:val="00DC3D7C"/>
    <w:rsid w:val="00DC4E5C"/>
    <w:rsid w:val="00DC5139"/>
    <w:rsid w:val="00DC58F6"/>
    <w:rsid w:val="00DC5AC6"/>
    <w:rsid w:val="00DD188A"/>
    <w:rsid w:val="00DD2FAB"/>
    <w:rsid w:val="00DD4BE9"/>
    <w:rsid w:val="00DD694A"/>
    <w:rsid w:val="00DD7955"/>
    <w:rsid w:val="00DD7A48"/>
    <w:rsid w:val="00DE0E72"/>
    <w:rsid w:val="00DE10B9"/>
    <w:rsid w:val="00DE2893"/>
    <w:rsid w:val="00DE5297"/>
    <w:rsid w:val="00DF056A"/>
    <w:rsid w:val="00DF0DD4"/>
    <w:rsid w:val="00DF15F7"/>
    <w:rsid w:val="00DF78D9"/>
    <w:rsid w:val="00E00539"/>
    <w:rsid w:val="00E0180D"/>
    <w:rsid w:val="00E01A63"/>
    <w:rsid w:val="00E02BBE"/>
    <w:rsid w:val="00E049F0"/>
    <w:rsid w:val="00E05079"/>
    <w:rsid w:val="00E06304"/>
    <w:rsid w:val="00E1048F"/>
    <w:rsid w:val="00E116A5"/>
    <w:rsid w:val="00E1354A"/>
    <w:rsid w:val="00E148EC"/>
    <w:rsid w:val="00E14E9D"/>
    <w:rsid w:val="00E154B8"/>
    <w:rsid w:val="00E20DFF"/>
    <w:rsid w:val="00E21EFD"/>
    <w:rsid w:val="00E2230C"/>
    <w:rsid w:val="00E24AB7"/>
    <w:rsid w:val="00E30253"/>
    <w:rsid w:val="00E306EE"/>
    <w:rsid w:val="00E33B98"/>
    <w:rsid w:val="00E33EDF"/>
    <w:rsid w:val="00E349CD"/>
    <w:rsid w:val="00E356D3"/>
    <w:rsid w:val="00E359B6"/>
    <w:rsid w:val="00E35DF2"/>
    <w:rsid w:val="00E36DA1"/>
    <w:rsid w:val="00E4010F"/>
    <w:rsid w:val="00E4011A"/>
    <w:rsid w:val="00E40B74"/>
    <w:rsid w:val="00E42458"/>
    <w:rsid w:val="00E43331"/>
    <w:rsid w:val="00E506A1"/>
    <w:rsid w:val="00E514E9"/>
    <w:rsid w:val="00E51BF3"/>
    <w:rsid w:val="00E5642E"/>
    <w:rsid w:val="00E56A2B"/>
    <w:rsid w:val="00E607ED"/>
    <w:rsid w:val="00E610E9"/>
    <w:rsid w:val="00E67D91"/>
    <w:rsid w:val="00E707E0"/>
    <w:rsid w:val="00E71236"/>
    <w:rsid w:val="00E7214C"/>
    <w:rsid w:val="00E726DF"/>
    <w:rsid w:val="00E7391C"/>
    <w:rsid w:val="00E7582F"/>
    <w:rsid w:val="00E77DA6"/>
    <w:rsid w:val="00E81B41"/>
    <w:rsid w:val="00E82650"/>
    <w:rsid w:val="00E85E00"/>
    <w:rsid w:val="00E87A78"/>
    <w:rsid w:val="00E90755"/>
    <w:rsid w:val="00E92299"/>
    <w:rsid w:val="00E93D3F"/>
    <w:rsid w:val="00E941F6"/>
    <w:rsid w:val="00E956FD"/>
    <w:rsid w:val="00E95715"/>
    <w:rsid w:val="00E965D4"/>
    <w:rsid w:val="00EA247A"/>
    <w:rsid w:val="00EA46B9"/>
    <w:rsid w:val="00EA5CBB"/>
    <w:rsid w:val="00EA70D9"/>
    <w:rsid w:val="00EA712B"/>
    <w:rsid w:val="00EB139C"/>
    <w:rsid w:val="00EB13E3"/>
    <w:rsid w:val="00EB18CE"/>
    <w:rsid w:val="00EB40F5"/>
    <w:rsid w:val="00EB7526"/>
    <w:rsid w:val="00EC04C5"/>
    <w:rsid w:val="00EC1C9E"/>
    <w:rsid w:val="00EC3C6A"/>
    <w:rsid w:val="00EC47FA"/>
    <w:rsid w:val="00EC59A2"/>
    <w:rsid w:val="00EC5EFA"/>
    <w:rsid w:val="00EC73ED"/>
    <w:rsid w:val="00ED0243"/>
    <w:rsid w:val="00ED28EE"/>
    <w:rsid w:val="00ED298B"/>
    <w:rsid w:val="00ED4E87"/>
    <w:rsid w:val="00ED51DF"/>
    <w:rsid w:val="00ED5452"/>
    <w:rsid w:val="00ED6AA1"/>
    <w:rsid w:val="00EE02DF"/>
    <w:rsid w:val="00EE0EF1"/>
    <w:rsid w:val="00EE330F"/>
    <w:rsid w:val="00EE45D3"/>
    <w:rsid w:val="00EE6B88"/>
    <w:rsid w:val="00EE6BFE"/>
    <w:rsid w:val="00EE7662"/>
    <w:rsid w:val="00EF0651"/>
    <w:rsid w:val="00EF0875"/>
    <w:rsid w:val="00EF2355"/>
    <w:rsid w:val="00EF5A90"/>
    <w:rsid w:val="00EF6921"/>
    <w:rsid w:val="00EF7F5F"/>
    <w:rsid w:val="00F004CE"/>
    <w:rsid w:val="00F00F2C"/>
    <w:rsid w:val="00F01B09"/>
    <w:rsid w:val="00F01C8C"/>
    <w:rsid w:val="00F01DA0"/>
    <w:rsid w:val="00F06074"/>
    <w:rsid w:val="00F07650"/>
    <w:rsid w:val="00F07C54"/>
    <w:rsid w:val="00F07DF3"/>
    <w:rsid w:val="00F10F5E"/>
    <w:rsid w:val="00F11242"/>
    <w:rsid w:val="00F1224B"/>
    <w:rsid w:val="00F16D56"/>
    <w:rsid w:val="00F17B5B"/>
    <w:rsid w:val="00F17EF6"/>
    <w:rsid w:val="00F21209"/>
    <w:rsid w:val="00F21577"/>
    <w:rsid w:val="00F22E77"/>
    <w:rsid w:val="00F25C36"/>
    <w:rsid w:val="00F25E0A"/>
    <w:rsid w:val="00F25E4C"/>
    <w:rsid w:val="00F2755E"/>
    <w:rsid w:val="00F27B67"/>
    <w:rsid w:val="00F31533"/>
    <w:rsid w:val="00F317B0"/>
    <w:rsid w:val="00F33276"/>
    <w:rsid w:val="00F33470"/>
    <w:rsid w:val="00F34BCD"/>
    <w:rsid w:val="00F353DD"/>
    <w:rsid w:val="00F3585A"/>
    <w:rsid w:val="00F35DCF"/>
    <w:rsid w:val="00F36FBA"/>
    <w:rsid w:val="00F37E83"/>
    <w:rsid w:val="00F4023D"/>
    <w:rsid w:val="00F410EB"/>
    <w:rsid w:val="00F4128B"/>
    <w:rsid w:val="00F41386"/>
    <w:rsid w:val="00F41AFC"/>
    <w:rsid w:val="00F431A6"/>
    <w:rsid w:val="00F4553E"/>
    <w:rsid w:val="00F47DE1"/>
    <w:rsid w:val="00F50260"/>
    <w:rsid w:val="00F5207C"/>
    <w:rsid w:val="00F53377"/>
    <w:rsid w:val="00F541A2"/>
    <w:rsid w:val="00F61E55"/>
    <w:rsid w:val="00F6261C"/>
    <w:rsid w:val="00F64AAE"/>
    <w:rsid w:val="00F667F5"/>
    <w:rsid w:val="00F66820"/>
    <w:rsid w:val="00F7113E"/>
    <w:rsid w:val="00F7283F"/>
    <w:rsid w:val="00F7346F"/>
    <w:rsid w:val="00F75D68"/>
    <w:rsid w:val="00F763AE"/>
    <w:rsid w:val="00F77535"/>
    <w:rsid w:val="00F77C76"/>
    <w:rsid w:val="00F80D20"/>
    <w:rsid w:val="00F81E5D"/>
    <w:rsid w:val="00F8210B"/>
    <w:rsid w:val="00F82187"/>
    <w:rsid w:val="00F8225A"/>
    <w:rsid w:val="00F840BE"/>
    <w:rsid w:val="00F845C6"/>
    <w:rsid w:val="00F8522A"/>
    <w:rsid w:val="00F85342"/>
    <w:rsid w:val="00F904F8"/>
    <w:rsid w:val="00F90BF0"/>
    <w:rsid w:val="00F9343E"/>
    <w:rsid w:val="00F9535D"/>
    <w:rsid w:val="00F972E5"/>
    <w:rsid w:val="00FA069B"/>
    <w:rsid w:val="00FA092E"/>
    <w:rsid w:val="00FA1D43"/>
    <w:rsid w:val="00FA1EEF"/>
    <w:rsid w:val="00FA3AE7"/>
    <w:rsid w:val="00FA6D69"/>
    <w:rsid w:val="00FB04B3"/>
    <w:rsid w:val="00FB0B23"/>
    <w:rsid w:val="00FB3852"/>
    <w:rsid w:val="00FB3990"/>
    <w:rsid w:val="00FB4398"/>
    <w:rsid w:val="00FB5656"/>
    <w:rsid w:val="00FB6893"/>
    <w:rsid w:val="00FC06B1"/>
    <w:rsid w:val="00FC2788"/>
    <w:rsid w:val="00FC446A"/>
    <w:rsid w:val="00FC60A4"/>
    <w:rsid w:val="00FC6337"/>
    <w:rsid w:val="00FC758E"/>
    <w:rsid w:val="00FD05DB"/>
    <w:rsid w:val="00FD63C5"/>
    <w:rsid w:val="00FD756E"/>
    <w:rsid w:val="00FE254B"/>
    <w:rsid w:val="00FE2691"/>
    <w:rsid w:val="00FE31A0"/>
    <w:rsid w:val="00FE4263"/>
    <w:rsid w:val="00FE5FB2"/>
    <w:rsid w:val="00FF3CAA"/>
    <w:rsid w:val="00FF49D5"/>
    <w:rsid w:val="00FF53AF"/>
    <w:rsid w:val="00FF7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0E9"/>
    <w:pPr>
      <w:spacing w:after="0" w:line="240" w:lineRule="auto"/>
    </w:pPr>
    <w:rPr>
      <w:rFonts w:eastAsia="Times New Roman"/>
      <w:color w:val="auto"/>
      <w:sz w:val="20"/>
      <w:szCs w:val="20"/>
      <w:lang w:eastAsia="ru-RU"/>
    </w:rPr>
  </w:style>
  <w:style w:type="paragraph" w:styleId="1">
    <w:name w:val="heading 1"/>
    <w:basedOn w:val="a"/>
    <w:next w:val="a"/>
    <w:link w:val="10"/>
    <w:uiPriority w:val="9"/>
    <w:qFormat/>
    <w:rsid w:val="004114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qFormat/>
    <w:rsid w:val="00E610E9"/>
    <w:pPr>
      <w:keepNext/>
      <w:jc w:val="righ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610E9"/>
    <w:rPr>
      <w:rFonts w:eastAsia="Times New Roman"/>
      <w:color w:val="auto"/>
      <w:sz w:val="24"/>
      <w:szCs w:val="20"/>
      <w:lang w:eastAsia="ru-RU"/>
    </w:rPr>
  </w:style>
  <w:style w:type="table" w:styleId="a3">
    <w:name w:val="Table Grid"/>
    <w:basedOn w:val="a1"/>
    <w:uiPriority w:val="59"/>
    <w:rsid w:val="00E610E9"/>
    <w:pPr>
      <w:spacing w:after="0" w:line="240" w:lineRule="auto"/>
    </w:pPr>
    <w:rPr>
      <w:rFonts w:eastAsia="Times New Roman"/>
      <w:color w:val="auto"/>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AA0CB5"/>
    <w:pPr>
      <w:spacing w:after="120" w:line="480" w:lineRule="auto"/>
      <w:ind w:left="283"/>
    </w:pPr>
  </w:style>
  <w:style w:type="character" w:customStyle="1" w:styleId="20">
    <w:name w:val="Основной текст с отступом 2 Знак"/>
    <w:basedOn w:val="a0"/>
    <w:link w:val="2"/>
    <w:uiPriority w:val="99"/>
    <w:semiHidden/>
    <w:rsid w:val="00AA0CB5"/>
    <w:rPr>
      <w:rFonts w:eastAsia="Times New Roman"/>
      <w:color w:val="auto"/>
      <w:sz w:val="20"/>
      <w:szCs w:val="20"/>
      <w:lang w:eastAsia="ru-RU"/>
    </w:rPr>
  </w:style>
  <w:style w:type="paragraph" w:customStyle="1" w:styleId="ConsPlusNormal">
    <w:name w:val="ConsPlusNormal"/>
    <w:rsid w:val="00D64F2F"/>
    <w:pPr>
      <w:widowControl w:val="0"/>
      <w:autoSpaceDE w:val="0"/>
      <w:autoSpaceDN w:val="0"/>
      <w:spacing w:after="0" w:line="240" w:lineRule="auto"/>
      <w:ind w:firstLine="720"/>
    </w:pPr>
    <w:rPr>
      <w:rFonts w:ascii="Arial" w:eastAsia="Times New Roman" w:hAnsi="Arial" w:cs="Arial"/>
      <w:color w:val="auto"/>
      <w:sz w:val="20"/>
      <w:szCs w:val="20"/>
      <w:lang w:eastAsia="ru-RU"/>
    </w:rPr>
  </w:style>
  <w:style w:type="paragraph" w:styleId="a4">
    <w:name w:val="header"/>
    <w:basedOn w:val="a"/>
    <w:link w:val="a5"/>
    <w:uiPriority w:val="99"/>
    <w:semiHidden/>
    <w:unhideWhenUsed/>
    <w:rsid w:val="000B7B4F"/>
    <w:pPr>
      <w:tabs>
        <w:tab w:val="center" w:pos="4677"/>
        <w:tab w:val="right" w:pos="9355"/>
      </w:tabs>
    </w:pPr>
  </w:style>
  <w:style w:type="character" w:customStyle="1" w:styleId="a5">
    <w:name w:val="Верхний колонтитул Знак"/>
    <w:basedOn w:val="a0"/>
    <w:link w:val="a4"/>
    <w:uiPriority w:val="99"/>
    <w:semiHidden/>
    <w:rsid w:val="000B7B4F"/>
    <w:rPr>
      <w:rFonts w:eastAsia="Times New Roman"/>
      <w:color w:val="auto"/>
      <w:sz w:val="20"/>
      <w:szCs w:val="20"/>
      <w:lang w:eastAsia="ru-RU"/>
    </w:rPr>
  </w:style>
  <w:style w:type="paragraph" w:styleId="a6">
    <w:name w:val="footer"/>
    <w:basedOn w:val="a"/>
    <w:link w:val="a7"/>
    <w:uiPriority w:val="99"/>
    <w:unhideWhenUsed/>
    <w:rsid w:val="000B7B4F"/>
    <w:pPr>
      <w:tabs>
        <w:tab w:val="center" w:pos="4677"/>
        <w:tab w:val="right" w:pos="9355"/>
      </w:tabs>
    </w:pPr>
  </w:style>
  <w:style w:type="character" w:customStyle="1" w:styleId="a7">
    <w:name w:val="Нижний колонтитул Знак"/>
    <w:basedOn w:val="a0"/>
    <w:link w:val="a6"/>
    <w:uiPriority w:val="99"/>
    <w:rsid w:val="000B7B4F"/>
    <w:rPr>
      <w:rFonts w:eastAsia="Times New Roman"/>
      <w:color w:val="auto"/>
      <w:sz w:val="20"/>
      <w:szCs w:val="20"/>
      <w:lang w:eastAsia="ru-RU"/>
    </w:rPr>
  </w:style>
  <w:style w:type="paragraph" w:customStyle="1" w:styleId="ConsNonformat">
    <w:name w:val="ConsNonformat"/>
    <w:rsid w:val="008A0832"/>
    <w:pPr>
      <w:widowControl w:val="0"/>
      <w:autoSpaceDE w:val="0"/>
      <w:autoSpaceDN w:val="0"/>
      <w:adjustRightInd w:val="0"/>
      <w:spacing w:after="0" w:line="240" w:lineRule="auto"/>
      <w:ind w:right="19772"/>
    </w:pPr>
    <w:rPr>
      <w:rFonts w:ascii="Courier New" w:eastAsia="Times New Roman" w:hAnsi="Courier New" w:cs="Courier New"/>
      <w:color w:val="auto"/>
      <w:sz w:val="20"/>
      <w:szCs w:val="20"/>
      <w:lang w:eastAsia="ru-RU"/>
    </w:rPr>
  </w:style>
  <w:style w:type="paragraph" w:styleId="a8">
    <w:name w:val="List Paragraph"/>
    <w:basedOn w:val="a"/>
    <w:uiPriority w:val="34"/>
    <w:qFormat/>
    <w:rsid w:val="00A62150"/>
    <w:pPr>
      <w:ind w:left="720"/>
      <w:contextualSpacing/>
    </w:pPr>
  </w:style>
  <w:style w:type="paragraph" w:styleId="a9">
    <w:name w:val="Balloon Text"/>
    <w:basedOn w:val="a"/>
    <w:link w:val="aa"/>
    <w:uiPriority w:val="99"/>
    <w:semiHidden/>
    <w:unhideWhenUsed/>
    <w:rsid w:val="00A71D56"/>
    <w:rPr>
      <w:rFonts w:ascii="Tahoma" w:hAnsi="Tahoma" w:cs="Tahoma"/>
      <w:sz w:val="16"/>
      <w:szCs w:val="16"/>
    </w:rPr>
  </w:style>
  <w:style w:type="character" w:customStyle="1" w:styleId="aa">
    <w:name w:val="Текст выноски Знак"/>
    <w:basedOn w:val="a0"/>
    <w:link w:val="a9"/>
    <w:uiPriority w:val="99"/>
    <w:semiHidden/>
    <w:rsid w:val="00A71D56"/>
    <w:rPr>
      <w:rFonts w:ascii="Tahoma" w:eastAsia="Times New Roman" w:hAnsi="Tahoma" w:cs="Tahoma"/>
      <w:color w:val="auto"/>
      <w:sz w:val="16"/>
      <w:szCs w:val="16"/>
      <w:lang w:eastAsia="ru-RU"/>
    </w:rPr>
  </w:style>
  <w:style w:type="character" w:customStyle="1" w:styleId="10">
    <w:name w:val="Заголовок 1 Знак"/>
    <w:basedOn w:val="a0"/>
    <w:link w:val="1"/>
    <w:uiPriority w:val="9"/>
    <w:rsid w:val="004114AD"/>
    <w:rPr>
      <w:rFonts w:asciiTheme="majorHAnsi" w:eastAsiaTheme="majorEastAsia" w:hAnsiTheme="majorHAnsi" w:cstheme="majorBidi"/>
      <w:b/>
      <w:bCs/>
      <w:color w:val="365F91" w:themeColor="accent1" w:themeShade="BF"/>
    </w:rPr>
  </w:style>
  <w:style w:type="paragraph" w:styleId="ab">
    <w:name w:val="Body Text"/>
    <w:basedOn w:val="a"/>
    <w:link w:val="ac"/>
    <w:uiPriority w:val="99"/>
    <w:unhideWhenUsed/>
    <w:rsid w:val="00D97910"/>
    <w:pPr>
      <w:spacing w:after="120"/>
    </w:pPr>
  </w:style>
  <w:style w:type="character" w:customStyle="1" w:styleId="ac">
    <w:name w:val="Основной текст Знак"/>
    <w:basedOn w:val="a0"/>
    <w:link w:val="ab"/>
    <w:uiPriority w:val="99"/>
    <w:rsid w:val="00D97910"/>
    <w:rPr>
      <w:rFonts w:eastAsia="Times New Roman"/>
      <w:color w:val="auto"/>
      <w:sz w:val="20"/>
      <w:szCs w:val="20"/>
      <w:lang w:eastAsia="ru-RU"/>
    </w:rPr>
  </w:style>
  <w:style w:type="paragraph" w:styleId="ad">
    <w:name w:val="Title"/>
    <w:aliases w:val="Название Знак Знак,Знак,Знак1,Знак11"/>
    <w:basedOn w:val="a"/>
    <w:link w:val="ae"/>
    <w:uiPriority w:val="10"/>
    <w:qFormat/>
    <w:rsid w:val="00376FC6"/>
    <w:pPr>
      <w:autoSpaceDE w:val="0"/>
      <w:autoSpaceDN w:val="0"/>
      <w:jc w:val="center"/>
    </w:pPr>
    <w:rPr>
      <w:sz w:val="28"/>
      <w:szCs w:val="28"/>
    </w:rPr>
  </w:style>
  <w:style w:type="character" w:customStyle="1" w:styleId="ae">
    <w:name w:val="Название Знак"/>
    <w:aliases w:val="Название Знак Знак Знак,Знак Знак,Знак1 Знак,Знак11 Знак"/>
    <w:basedOn w:val="a0"/>
    <w:link w:val="ad"/>
    <w:uiPriority w:val="10"/>
    <w:rsid w:val="00376FC6"/>
    <w:rPr>
      <w:rFonts w:eastAsia="Times New Roman"/>
      <w:color w:val="auto"/>
      <w:lang w:eastAsia="ru-RU"/>
    </w:rPr>
  </w:style>
  <w:style w:type="paragraph" w:customStyle="1" w:styleId="Standard">
    <w:name w:val="Standard"/>
    <w:rsid w:val="00376FC6"/>
    <w:pPr>
      <w:widowControl w:val="0"/>
      <w:suppressAutoHyphens/>
      <w:autoSpaceDN w:val="0"/>
      <w:spacing w:after="0" w:line="240" w:lineRule="auto"/>
      <w:textAlignment w:val="baseline"/>
    </w:pPr>
    <w:rPr>
      <w:rFonts w:ascii="Arial" w:eastAsia="Lucida Sans Unicode" w:hAnsi="Arial" w:cs="Mangal"/>
      <w:color w:val="auto"/>
      <w:kern w:val="3"/>
      <w:sz w:val="21"/>
      <w:szCs w:val="24"/>
      <w:lang w:eastAsia="zh-CN" w:bidi="hi-IN"/>
    </w:rPr>
  </w:style>
  <w:style w:type="paragraph" w:styleId="af">
    <w:name w:val="Body Text Indent"/>
    <w:basedOn w:val="a"/>
    <w:link w:val="af0"/>
    <w:uiPriority w:val="99"/>
    <w:semiHidden/>
    <w:unhideWhenUsed/>
    <w:rsid w:val="00387FF4"/>
    <w:pPr>
      <w:spacing w:after="120"/>
      <w:ind w:left="283"/>
    </w:pPr>
  </w:style>
  <w:style w:type="character" w:customStyle="1" w:styleId="af0">
    <w:name w:val="Основной текст с отступом Знак"/>
    <w:basedOn w:val="a0"/>
    <w:link w:val="af"/>
    <w:uiPriority w:val="99"/>
    <w:semiHidden/>
    <w:rsid w:val="00387FF4"/>
    <w:rPr>
      <w:rFonts w:eastAsia="Times New Roman"/>
      <w:color w:val="auto"/>
      <w:sz w:val="20"/>
      <w:szCs w:val="20"/>
      <w:lang w:eastAsia="ru-RU"/>
    </w:rPr>
  </w:style>
</w:styles>
</file>

<file path=word/webSettings.xml><?xml version="1.0" encoding="utf-8"?>
<w:webSettings xmlns:r="http://schemas.openxmlformats.org/officeDocument/2006/relationships" xmlns:w="http://schemas.openxmlformats.org/wordprocessingml/2006/main">
  <w:divs>
    <w:div w:id="173816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6727;fld=134;dst=1003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876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78763;fld=134;dst=1000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4260;fld=134;dst=100253" TargetMode="External"/><Relationship Id="rId4" Type="http://schemas.openxmlformats.org/officeDocument/2006/relationships/settings" Target="settings.xml"/><Relationship Id="rId9" Type="http://schemas.openxmlformats.org/officeDocument/2006/relationships/hyperlink" Target="consultantplus://offline/main?base=LAW;n=114297;fld=134;dst=1009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EDB4-BAF7-49DA-9354-21EFD23C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10</Pages>
  <Words>4931</Words>
  <Characters>28108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cp:lastPrinted>2012-06-29T13:41:00Z</cp:lastPrinted>
  <dcterms:created xsi:type="dcterms:W3CDTF">2012-06-27T14:05:00Z</dcterms:created>
  <dcterms:modified xsi:type="dcterms:W3CDTF">2012-10-19T05:05:00Z</dcterms:modified>
</cp:coreProperties>
</file>